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76" w:rsidRPr="004C7818" w:rsidRDefault="00EA3A76" w:rsidP="00EA3A76">
      <w:pPr>
        <w:spacing w:line="276" w:lineRule="auto"/>
        <w:ind w:right="-133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П</w:t>
      </w:r>
      <w:r w:rsidRPr="00557111">
        <w:rPr>
          <w:sz w:val="30"/>
          <w:szCs w:val="30"/>
        </w:rPr>
        <w:t xml:space="preserve">риложение </w:t>
      </w:r>
      <w:r w:rsidR="00AD536B" w:rsidRPr="004C7818">
        <w:rPr>
          <w:sz w:val="30"/>
          <w:szCs w:val="30"/>
        </w:rPr>
        <w:t>1.1</w:t>
      </w:r>
      <w:r w:rsidRPr="004C7818">
        <w:rPr>
          <w:sz w:val="30"/>
          <w:szCs w:val="30"/>
        </w:rPr>
        <w:t xml:space="preserve"> </w:t>
      </w:r>
    </w:p>
    <w:p w:rsidR="00EA3A76" w:rsidRDefault="00EA3A76" w:rsidP="00EA3A76">
      <w:pPr>
        <w:spacing w:line="276" w:lineRule="auto"/>
        <w:ind w:right="-133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</w:t>
      </w:r>
      <w:r w:rsidRPr="004C6969">
        <w:rPr>
          <w:sz w:val="30"/>
          <w:szCs w:val="30"/>
        </w:rPr>
        <w:t xml:space="preserve">к </w:t>
      </w:r>
      <w:r>
        <w:rPr>
          <w:sz w:val="30"/>
          <w:szCs w:val="30"/>
        </w:rPr>
        <w:t>Положению об оплате труда</w:t>
      </w:r>
      <w:r w:rsidRPr="004C6969">
        <w:rPr>
          <w:sz w:val="30"/>
          <w:szCs w:val="30"/>
        </w:rPr>
        <w:t xml:space="preserve"> </w:t>
      </w:r>
    </w:p>
    <w:p w:rsidR="00EA3A76" w:rsidRDefault="00EA3A76" w:rsidP="00EA3A76">
      <w:pPr>
        <w:spacing w:line="276" w:lineRule="auto"/>
        <w:ind w:right="-133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</w:t>
      </w:r>
      <w:r w:rsidRPr="004C6969">
        <w:rPr>
          <w:sz w:val="30"/>
          <w:szCs w:val="30"/>
        </w:rPr>
        <w:t xml:space="preserve">учреждения здравоохранения </w:t>
      </w:r>
    </w:p>
    <w:p w:rsidR="00EA3A76" w:rsidRPr="004C6969" w:rsidRDefault="00EA3A76" w:rsidP="00EA3A76">
      <w:pPr>
        <w:spacing w:line="276" w:lineRule="auto"/>
        <w:ind w:right="-133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 w:rsidRPr="004C6969">
        <w:rPr>
          <w:sz w:val="30"/>
          <w:szCs w:val="30"/>
        </w:rPr>
        <w:t xml:space="preserve">«Волковысская центральная </w:t>
      </w:r>
    </w:p>
    <w:p w:rsidR="00EA3A76" w:rsidRDefault="00EA3A76" w:rsidP="00920735">
      <w:pPr>
        <w:spacing w:line="276" w:lineRule="auto"/>
        <w:ind w:right="-133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</w:t>
      </w:r>
      <w:r w:rsidRPr="004C6969">
        <w:rPr>
          <w:sz w:val="30"/>
          <w:szCs w:val="30"/>
        </w:rPr>
        <w:t xml:space="preserve">районная больница» </w:t>
      </w:r>
    </w:p>
    <w:p w:rsidR="00EA3A76" w:rsidRPr="00E77031" w:rsidRDefault="00EA3A76" w:rsidP="00EA3A76">
      <w:pPr>
        <w:ind w:left="2880" w:hanging="3164"/>
        <w:contextualSpacing/>
        <w:rPr>
          <w:sz w:val="30"/>
          <w:szCs w:val="30"/>
        </w:rPr>
      </w:pPr>
    </w:p>
    <w:p w:rsidR="00B9483F" w:rsidRDefault="00EA3A76" w:rsidP="00B9483F">
      <w:pPr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</w:t>
      </w:r>
      <w:r w:rsidR="00B9483F" w:rsidRPr="00E77031">
        <w:rPr>
          <w:b/>
          <w:sz w:val="30"/>
          <w:szCs w:val="30"/>
        </w:rPr>
        <w:t>ПОЛОЖЕНИЕ</w:t>
      </w:r>
    </w:p>
    <w:p w:rsidR="00B9483F" w:rsidRDefault="00B9483F" w:rsidP="00920735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Pr="005A1785">
        <w:rPr>
          <w:color w:val="000000"/>
          <w:sz w:val="30"/>
          <w:szCs w:val="30"/>
        </w:rPr>
        <w:t>о премировании</w:t>
      </w:r>
      <w:r>
        <w:rPr>
          <w:color w:val="000000"/>
          <w:sz w:val="30"/>
          <w:szCs w:val="30"/>
        </w:rPr>
        <w:t xml:space="preserve"> и иных выплатах</w:t>
      </w:r>
      <w:r w:rsidRPr="005A1785">
        <w:rPr>
          <w:color w:val="000000"/>
          <w:sz w:val="30"/>
          <w:szCs w:val="30"/>
        </w:rPr>
        <w:t xml:space="preserve"> работникам учреждения здравоохранения «Волковысская центральная районная больница»</w:t>
      </w:r>
      <w:r w:rsidR="00920735">
        <w:rPr>
          <w:color w:val="000000"/>
          <w:sz w:val="30"/>
          <w:szCs w:val="30"/>
        </w:rPr>
        <w:t xml:space="preserve"> </w:t>
      </w:r>
      <w:r w:rsidRPr="005A1785"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 выплат </w:t>
      </w:r>
      <w:r w:rsidRPr="005A1785">
        <w:rPr>
          <w:color w:val="000000"/>
          <w:sz w:val="30"/>
          <w:szCs w:val="30"/>
        </w:rPr>
        <w:t>иным лицам за счет внебюджетных сре</w:t>
      </w:r>
      <w:proofErr w:type="gramStart"/>
      <w:r w:rsidRPr="005A1785">
        <w:rPr>
          <w:color w:val="000000"/>
          <w:sz w:val="30"/>
          <w:szCs w:val="30"/>
        </w:rPr>
        <w:t>дств в ч</w:t>
      </w:r>
      <w:proofErr w:type="gramEnd"/>
      <w:r w:rsidRPr="005A1785">
        <w:rPr>
          <w:color w:val="000000"/>
          <w:sz w:val="30"/>
          <w:szCs w:val="30"/>
        </w:rPr>
        <w:t>асти сумм превышения доходов над расходами, остающихся в распоряжении учреждения</w:t>
      </w:r>
    </w:p>
    <w:p w:rsidR="008D0E97" w:rsidRDefault="008D0E97" w:rsidP="00920735">
      <w:pPr>
        <w:contextualSpacing/>
        <w:rPr>
          <w:sz w:val="30"/>
          <w:szCs w:val="30"/>
        </w:rPr>
      </w:pPr>
      <w:r w:rsidRPr="008D0E97">
        <w:rPr>
          <w:sz w:val="30"/>
          <w:szCs w:val="30"/>
        </w:rPr>
        <w:t xml:space="preserve">         </w:t>
      </w:r>
      <w:r w:rsidR="00920735">
        <w:rPr>
          <w:sz w:val="30"/>
          <w:szCs w:val="30"/>
        </w:rPr>
        <w:t xml:space="preserve">                        </w:t>
      </w:r>
      <w:r w:rsidRPr="008D0E97">
        <w:rPr>
          <w:sz w:val="30"/>
          <w:szCs w:val="30"/>
        </w:rPr>
        <w:t xml:space="preserve">  </w:t>
      </w:r>
    </w:p>
    <w:p w:rsidR="00EA3A76" w:rsidRPr="008D0E97" w:rsidRDefault="008D0E97" w:rsidP="00B9483F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Pr="008D0E97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 </w:t>
      </w:r>
      <w:r w:rsidRPr="008D0E97">
        <w:rPr>
          <w:sz w:val="30"/>
          <w:szCs w:val="30"/>
        </w:rPr>
        <w:t>Глава 1</w:t>
      </w:r>
    </w:p>
    <w:p w:rsidR="00EA3A76" w:rsidRPr="008D0E97" w:rsidRDefault="008D0E97" w:rsidP="008D0E97">
      <w:pPr>
        <w:tabs>
          <w:tab w:val="left" w:pos="426"/>
          <w:tab w:val="num" w:pos="1134"/>
        </w:tabs>
        <w:ind w:left="720"/>
        <w:jc w:val="both"/>
        <w:rPr>
          <w:sz w:val="30"/>
          <w:szCs w:val="30"/>
        </w:rPr>
      </w:pPr>
      <w:r w:rsidRPr="008D0E97">
        <w:rPr>
          <w:sz w:val="30"/>
          <w:szCs w:val="30"/>
        </w:rPr>
        <w:t xml:space="preserve">                            </w:t>
      </w:r>
      <w:r w:rsidR="00EA3A76" w:rsidRPr="008D0E97">
        <w:rPr>
          <w:sz w:val="30"/>
          <w:szCs w:val="30"/>
        </w:rPr>
        <w:t>Общие положения</w:t>
      </w:r>
    </w:p>
    <w:p w:rsidR="00EA3A76" w:rsidRPr="00B908EB" w:rsidRDefault="00EA3A76" w:rsidP="00920735">
      <w:pPr>
        <w:numPr>
          <w:ilvl w:val="1"/>
          <w:numId w:val="1"/>
        </w:numPr>
        <w:tabs>
          <w:tab w:val="left" w:pos="0"/>
          <w:tab w:val="num" w:pos="786"/>
          <w:tab w:val="left" w:pos="851"/>
          <w:tab w:val="num" w:pos="1134"/>
        </w:tabs>
        <w:ind w:left="0" w:firstLine="567"/>
        <w:jc w:val="both"/>
        <w:rPr>
          <w:sz w:val="30"/>
          <w:szCs w:val="30"/>
          <w:u w:val="single"/>
        </w:rPr>
      </w:pPr>
      <w:r w:rsidRPr="00B908EB">
        <w:rPr>
          <w:sz w:val="30"/>
          <w:szCs w:val="30"/>
        </w:rPr>
        <w:t>Положение разработано в соответствии с:</w:t>
      </w:r>
    </w:p>
    <w:p w:rsidR="00EA3A76" w:rsidRDefault="00EA3A76" w:rsidP="0092073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1.1.1. Декретом Президента Республики Беларусь от 18 января 2019г. № 1 «Об изменении Декрета Президента</w:t>
      </w:r>
      <w:r w:rsidRPr="003B755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Республики Беларусь» </w:t>
      </w:r>
      <w:r>
        <w:rPr>
          <w:rFonts w:eastAsia="Arial Unicode MS"/>
          <w:sz w:val="30"/>
          <w:szCs w:val="30"/>
        </w:rPr>
        <w:t>(далее- Декрет № 29);</w:t>
      </w:r>
    </w:p>
    <w:p w:rsidR="00EA3A76" w:rsidRDefault="00EA3A76" w:rsidP="0092073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1.1.2. Декретом Президента Республики Беларусь от 14 июля 2007 № 3 «Экономия и бережливость – главный фактор экономической безопасности государства»</w:t>
      </w:r>
    </w:p>
    <w:p w:rsidR="00EA3A76" w:rsidRDefault="00EA3A76" w:rsidP="0092073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1.1.3. Декретом Президента Республики Беларусь от 15 декабря 2014 № 5 «Об усилении требований к руководящим кадрам и работникам организации»</w:t>
      </w:r>
      <w:r w:rsidRPr="00F3702D">
        <w:rPr>
          <w:rFonts w:eastAsia="Arial Unicode MS"/>
          <w:sz w:val="30"/>
          <w:szCs w:val="30"/>
        </w:rPr>
        <w:t xml:space="preserve"> </w:t>
      </w:r>
      <w:r>
        <w:rPr>
          <w:rFonts w:eastAsia="Arial Unicode MS"/>
          <w:sz w:val="30"/>
          <w:szCs w:val="30"/>
        </w:rPr>
        <w:t>(далее- Декрет № 5);</w:t>
      </w:r>
    </w:p>
    <w:p w:rsidR="00EA3A76" w:rsidRPr="004D27C1" w:rsidRDefault="00EA3A76" w:rsidP="00920735">
      <w:pPr>
        <w:tabs>
          <w:tab w:val="left" w:pos="600"/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  1.1.4.</w:t>
      </w:r>
      <w:r w:rsidRPr="004D27C1">
        <w:rPr>
          <w:szCs w:val="28"/>
        </w:rPr>
        <w:t xml:space="preserve"> </w:t>
      </w:r>
      <w:r>
        <w:rPr>
          <w:szCs w:val="28"/>
        </w:rPr>
        <w:t xml:space="preserve"> </w:t>
      </w:r>
      <w:r w:rsidRPr="004D27C1">
        <w:rPr>
          <w:sz w:val="30"/>
          <w:szCs w:val="30"/>
        </w:rPr>
        <w:t xml:space="preserve">постановлением Совета Министров Республики Беларусь от </w:t>
      </w:r>
      <w:r>
        <w:rPr>
          <w:sz w:val="30"/>
          <w:szCs w:val="30"/>
        </w:rPr>
        <w:t>19.07.2013г.</w:t>
      </w:r>
      <w:r w:rsidRPr="004D27C1">
        <w:rPr>
          <w:sz w:val="30"/>
          <w:szCs w:val="30"/>
        </w:rPr>
        <w:t xml:space="preserve"> № </w:t>
      </w:r>
      <w:r>
        <w:rPr>
          <w:sz w:val="30"/>
          <w:szCs w:val="30"/>
        </w:rPr>
        <w:t>641 «Об утверждении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организации»</w:t>
      </w:r>
      <w:r w:rsidRPr="004D27C1">
        <w:rPr>
          <w:sz w:val="30"/>
          <w:szCs w:val="30"/>
        </w:rPr>
        <w:t xml:space="preserve"> </w:t>
      </w:r>
      <w:r w:rsidRPr="00B908EB">
        <w:rPr>
          <w:sz w:val="30"/>
          <w:szCs w:val="30"/>
        </w:rPr>
        <w:t>с учетом дополнений и изменений</w:t>
      </w:r>
      <w:r>
        <w:rPr>
          <w:sz w:val="30"/>
          <w:szCs w:val="30"/>
        </w:rPr>
        <w:t>.</w:t>
      </w:r>
    </w:p>
    <w:p w:rsidR="00EA3A76" w:rsidRPr="00B908EB" w:rsidRDefault="00EA3A76" w:rsidP="00920735">
      <w:pPr>
        <w:tabs>
          <w:tab w:val="left" w:pos="0"/>
          <w:tab w:val="left" w:pos="600"/>
          <w:tab w:val="left" w:pos="851"/>
          <w:tab w:val="num" w:pos="121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1.2. </w:t>
      </w:r>
      <w:r w:rsidRPr="00B908EB">
        <w:rPr>
          <w:sz w:val="30"/>
          <w:szCs w:val="30"/>
        </w:rPr>
        <w:t xml:space="preserve">Настоящее положение направлено, прежде всего, на повышение материальной заинтересованности работников в повышении эффективности оказания </w:t>
      </w:r>
      <w:r>
        <w:rPr>
          <w:sz w:val="30"/>
          <w:szCs w:val="30"/>
        </w:rPr>
        <w:t xml:space="preserve">платной </w:t>
      </w:r>
      <w:r w:rsidRPr="00B908EB">
        <w:rPr>
          <w:sz w:val="30"/>
          <w:szCs w:val="30"/>
        </w:rPr>
        <w:t>медицинской помощи</w:t>
      </w:r>
      <w:r>
        <w:rPr>
          <w:sz w:val="30"/>
          <w:szCs w:val="30"/>
        </w:rPr>
        <w:t>, качества и доступности ее оказания,</w:t>
      </w:r>
      <w:r w:rsidRPr="00B908EB">
        <w:rPr>
          <w:sz w:val="30"/>
          <w:szCs w:val="30"/>
        </w:rPr>
        <w:t xml:space="preserve"> пров</w:t>
      </w:r>
      <w:r>
        <w:rPr>
          <w:sz w:val="30"/>
          <w:szCs w:val="30"/>
        </w:rPr>
        <w:t xml:space="preserve">едении профилактических </w:t>
      </w:r>
      <w:r w:rsidRPr="00B908EB">
        <w:rPr>
          <w:sz w:val="30"/>
          <w:szCs w:val="30"/>
        </w:rPr>
        <w:t>мероприятий, снижении уровня заболеваемости, временной нетрудоспособности, инвалидности, достижении</w:t>
      </w:r>
      <w:r>
        <w:rPr>
          <w:sz w:val="30"/>
          <w:szCs w:val="30"/>
        </w:rPr>
        <w:t xml:space="preserve"> наилучших </w:t>
      </w:r>
      <w:r w:rsidRPr="00B908EB">
        <w:rPr>
          <w:sz w:val="30"/>
          <w:szCs w:val="30"/>
        </w:rPr>
        <w:t>результатов в работе</w:t>
      </w:r>
      <w:r>
        <w:rPr>
          <w:sz w:val="30"/>
          <w:szCs w:val="30"/>
        </w:rPr>
        <w:t xml:space="preserve"> и высокого качества труда</w:t>
      </w:r>
      <w:r w:rsidRPr="00B908EB">
        <w:rPr>
          <w:sz w:val="30"/>
          <w:szCs w:val="30"/>
        </w:rPr>
        <w:t>.</w:t>
      </w:r>
    </w:p>
    <w:p w:rsidR="00EA3A76" w:rsidRPr="00B908EB" w:rsidRDefault="00EA3A76" w:rsidP="00920735">
      <w:pPr>
        <w:tabs>
          <w:tab w:val="left" w:pos="0"/>
          <w:tab w:val="left" w:pos="567"/>
          <w:tab w:val="left" w:pos="851"/>
          <w:tab w:val="num" w:pos="121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1.3. Размер премировани</w:t>
      </w:r>
      <w:r w:rsidR="008314F6">
        <w:rPr>
          <w:sz w:val="30"/>
          <w:szCs w:val="30"/>
        </w:rPr>
        <w:t>я</w:t>
      </w:r>
      <w:r>
        <w:rPr>
          <w:sz w:val="30"/>
          <w:szCs w:val="30"/>
        </w:rPr>
        <w:t>, работникам</w:t>
      </w:r>
      <w:r w:rsidRPr="00B908EB">
        <w:rPr>
          <w:sz w:val="30"/>
          <w:szCs w:val="30"/>
        </w:rPr>
        <w:t xml:space="preserve"> зависит от конечных результатов работы учреждения в целом, структурного подразделения и в соответствии с личным вкладом каждого работника.</w:t>
      </w:r>
    </w:p>
    <w:p w:rsidR="00AA7D4A" w:rsidRDefault="00EA3A76" w:rsidP="00920735">
      <w:pPr>
        <w:pStyle w:val="a6"/>
        <w:tabs>
          <w:tab w:val="left" w:pos="0"/>
          <w:tab w:val="left" w:pos="426"/>
          <w:tab w:val="left" w:pos="709"/>
          <w:tab w:val="left" w:pos="993"/>
        </w:tabs>
        <w:ind w:left="0"/>
        <w:jc w:val="both"/>
        <w:rPr>
          <w:color w:val="FF0000"/>
          <w:szCs w:val="30"/>
        </w:rPr>
      </w:pPr>
      <w:r>
        <w:rPr>
          <w:szCs w:val="30"/>
        </w:rPr>
        <w:lastRenderedPageBreak/>
        <w:t xml:space="preserve">          1.4. </w:t>
      </w:r>
      <w:r w:rsidRPr="0071156B">
        <w:rPr>
          <w:szCs w:val="30"/>
        </w:rPr>
        <w:t>Дан</w:t>
      </w:r>
      <w:r w:rsidRPr="00B908EB">
        <w:rPr>
          <w:szCs w:val="30"/>
        </w:rPr>
        <w:t xml:space="preserve">ное положение распространяется на все категории работников </w:t>
      </w:r>
      <w:r w:rsidRPr="009F279A">
        <w:rPr>
          <w:szCs w:val="30"/>
        </w:rPr>
        <w:t>учреждения</w:t>
      </w:r>
      <w:r w:rsidR="00AA7D4A">
        <w:rPr>
          <w:szCs w:val="30"/>
        </w:rPr>
        <w:t>:</w:t>
      </w:r>
      <w:r w:rsidR="00E763F2">
        <w:rPr>
          <w:color w:val="FF0000"/>
          <w:szCs w:val="30"/>
        </w:rPr>
        <w:t xml:space="preserve"> </w:t>
      </w:r>
    </w:p>
    <w:p w:rsidR="00EA3A76" w:rsidRDefault="00AA7D4A" w:rsidP="00920735">
      <w:pPr>
        <w:pStyle w:val="a6"/>
        <w:tabs>
          <w:tab w:val="left" w:pos="0"/>
          <w:tab w:val="left" w:pos="426"/>
          <w:tab w:val="left" w:pos="709"/>
          <w:tab w:val="left" w:pos="993"/>
        </w:tabs>
        <w:ind w:left="0"/>
        <w:jc w:val="both"/>
      </w:pPr>
      <w:r>
        <w:t xml:space="preserve">              </w:t>
      </w:r>
      <w:r w:rsidR="00EA3A76" w:rsidRPr="00E77031">
        <w:t>работников подразделений, осуществляющих внебюджетную деятельность содержащихся за счет сметы доходов и расходов</w:t>
      </w:r>
      <w:r w:rsidR="00EA3A76">
        <w:t xml:space="preserve"> внебюджетных средств бюджетных организаций (далее - сметы доходов и расходов)</w:t>
      </w:r>
      <w:r w:rsidR="00EA3A76" w:rsidRPr="00E77031">
        <w:t>;</w:t>
      </w:r>
      <w:r w:rsidR="00EA3A76" w:rsidRPr="00E77031">
        <w:tab/>
      </w:r>
    </w:p>
    <w:p w:rsidR="00EA3A76" w:rsidRDefault="00EA3A76" w:rsidP="00920735">
      <w:pPr>
        <w:pStyle w:val="a6"/>
        <w:tabs>
          <w:tab w:val="left" w:pos="0"/>
          <w:tab w:val="left" w:pos="851"/>
        </w:tabs>
        <w:ind w:left="0"/>
        <w:jc w:val="both"/>
      </w:pPr>
      <w:r>
        <w:t xml:space="preserve">         </w:t>
      </w:r>
      <w:r w:rsidR="00AA7D4A">
        <w:t xml:space="preserve">  </w:t>
      </w:r>
      <w:r>
        <w:t xml:space="preserve"> </w:t>
      </w:r>
      <w:r w:rsidRPr="00E77031">
        <w:t>работников подразделений</w:t>
      </w:r>
      <w:r>
        <w:t>,</w:t>
      </w:r>
      <w:r w:rsidRPr="00E77031">
        <w:t xml:space="preserve"> осуществляющих внебюджетную деятельность и содержащихся за счет бюджетной сметы;</w:t>
      </w:r>
    </w:p>
    <w:p w:rsidR="002427D6" w:rsidRPr="004C7818" w:rsidRDefault="00EA3A76" w:rsidP="00920735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szCs w:val="30"/>
        </w:rPr>
      </w:pPr>
      <w:r>
        <w:t xml:space="preserve">   </w:t>
      </w:r>
      <w:r w:rsidRPr="00E77031">
        <w:t>работников, содействующих развитию внебюджетной деятельности, в том числе административно–управленческ</w:t>
      </w:r>
      <w:r>
        <w:t>ого</w:t>
      </w:r>
      <w:r w:rsidRPr="00E77031">
        <w:t xml:space="preserve"> и хозяйственно-обслуживающ</w:t>
      </w:r>
      <w:r>
        <w:t xml:space="preserve">его </w:t>
      </w:r>
      <w:r w:rsidRPr="00E77031">
        <w:t>персонала</w:t>
      </w:r>
      <w:r>
        <w:t>, содержащих за счет сметы доходов и расходов и за счет бюджетных смет</w:t>
      </w:r>
      <w:r w:rsidRPr="00E77031">
        <w:t>.</w:t>
      </w:r>
      <w:r w:rsidR="002427D6" w:rsidRPr="002427D6">
        <w:rPr>
          <w:szCs w:val="30"/>
        </w:rPr>
        <w:t xml:space="preserve"> </w:t>
      </w:r>
      <w:r w:rsidR="002427D6">
        <w:rPr>
          <w:szCs w:val="30"/>
        </w:rPr>
        <w:t>Перечень работников, оказывающих содействие</w:t>
      </w:r>
      <w:r w:rsidR="002427D6" w:rsidRPr="00315626">
        <w:rPr>
          <w:szCs w:val="30"/>
        </w:rPr>
        <w:t xml:space="preserve"> </w:t>
      </w:r>
      <w:r w:rsidR="002427D6" w:rsidRPr="00E77031">
        <w:rPr>
          <w:szCs w:val="30"/>
        </w:rPr>
        <w:t>развитию внебюджетной деятельности</w:t>
      </w:r>
      <w:r w:rsidR="002427D6">
        <w:rPr>
          <w:szCs w:val="30"/>
        </w:rPr>
        <w:t xml:space="preserve"> и оказанию платных медицинских </w:t>
      </w:r>
      <w:r w:rsidR="002427D6" w:rsidRPr="004C7818">
        <w:rPr>
          <w:szCs w:val="30"/>
        </w:rPr>
        <w:t>услуг (приложение 19).</w:t>
      </w:r>
    </w:p>
    <w:p w:rsidR="00EA3A76" w:rsidRPr="00B908EB" w:rsidRDefault="00EA3A76" w:rsidP="00920735">
      <w:pPr>
        <w:pStyle w:val="a6"/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720"/>
        <w:jc w:val="both"/>
        <w:rPr>
          <w:szCs w:val="30"/>
        </w:rPr>
      </w:pPr>
      <w:r>
        <w:t xml:space="preserve">1.5. </w:t>
      </w:r>
      <w:r w:rsidRPr="0071156B">
        <w:rPr>
          <w:szCs w:val="30"/>
        </w:rPr>
        <w:t>Ист</w:t>
      </w:r>
      <w:r w:rsidRPr="00B908EB">
        <w:rPr>
          <w:szCs w:val="30"/>
        </w:rPr>
        <w:t>очниками средств, направляемых на</w:t>
      </w:r>
      <w:r w:rsidRPr="005F2016">
        <w:rPr>
          <w:szCs w:val="30"/>
        </w:rPr>
        <w:t xml:space="preserve"> </w:t>
      </w:r>
      <w:r>
        <w:rPr>
          <w:szCs w:val="30"/>
        </w:rPr>
        <w:t>премирование</w:t>
      </w:r>
      <w:r w:rsidR="00F7078C" w:rsidRPr="00F7078C">
        <w:rPr>
          <w:color w:val="000000"/>
          <w:szCs w:val="30"/>
        </w:rPr>
        <w:t xml:space="preserve"> </w:t>
      </w:r>
      <w:r w:rsidR="00F7078C">
        <w:rPr>
          <w:color w:val="000000"/>
          <w:szCs w:val="30"/>
        </w:rPr>
        <w:t>и иных выплат</w:t>
      </w:r>
      <w:r>
        <w:rPr>
          <w:szCs w:val="30"/>
        </w:rPr>
        <w:t xml:space="preserve"> </w:t>
      </w:r>
      <w:r w:rsidRPr="00B908EB">
        <w:rPr>
          <w:szCs w:val="30"/>
        </w:rPr>
        <w:t>работникам учреждения</w:t>
      </w:r>
      <w:r>
        <w:rPr>
          <w:szCs w:val="30"/>
        </w:rPr>
        <w:t>,</w:t>
      </w:r>
      <w:r w:rsidRPr="00B908EB">
        <w:rPr>
          <w:szCs w:val="30"/>
        </w:rPr>
        <w:t xml:space="preserve"> </w:t>
      </w:r>
      <w:r w:rsidR="00405D90" w:rsidRPr="00405D90">
        <w:rPr>
          <w:szCs w:val="30"/>
        </w:rPr>
        <w:t>и выплат иным лицам</w:t>
      </w:r>
      <w:r w:rsidR="00405D90">
        <w:rPr>
          <w:b/>
          <w:szCs w:val="30"/>
        </w:rPr>
        <w:t xml:space="preserve"> </w:t>
      </w:r>
      <w:r w:rsidRPr="00B908EB">
        <w:rPr>
          <w:szCs w:val="30"/>
        </w:rPr>
        <w:t>являются:</w:t>
      </w:r>
    </w:p>
    <w:p w:rsidR="00EA3A76" w:rsidRPr="00B908EB" w:rsidRDefault="00EA3A76" w:rsidP="00920735">
      <w:pPr>
        <w:tabs>
          <w:tab w:val="left" w:pos="284"/>
          <w:tab w:val="left" w:pos="851"/>
          <w:tab w:val="num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внебюджетные средства в части сумм превышения доходов над расходами, остающихся в распоряжении организации</w:t>
      </w:r>
      <w:r w:rsidRPr="00B908EB">
        <w:rPr>
          <w:sz w:val="30"/>
          <w:szCs w:val="30"/>
        </w:rPr>
        <w:t>;</w:t>
      </w:r>
    </w:p>
    <w:p w:rsidR="00EA3A76" w:rsidRDefault="00EA3A76" w:rsidP="00920735">
      <w:pPr>
        <w:tabs>
          <w:tab w:val="left" w:pos="-4820"/>
          <w:tab w:val="num" w:pos="-4678"/>
          <w:tab w:val="left" w:pos="709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908EB">
        <w:rPr>
          <w:sz w:val="30"/>
          <w:szCs w:val="30"/>
        </w:rPr>
        <w:t>внебюджетные поступления и добровольные средства учреждений, предприятий, организаций и отдельных лиц, направленные на указанные цели.</w:t>
      </w:r>
    </w:p>
    <w:p w:rsidR="00EA3A76" w:rsidRPr="00702B31" w:rsidRDefault="00EA3A76" w:rsidP="009207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1.6. </w:t>
      </w:r>
      <w:r w:rsidRPr="00702B31">
        <w:rPr>
          <w:sz w:val="30"/>
          <w:szCs w:val="30"/>
        </w:rPr>
        <w:t>В настоящее Положение могут вноситься изменения и дополнения, в том числе с учетом изменения законодательства Республики Беларусь.</w:t>
      </w:r>
    </w:p>
    <w:p w:rsidR="00EA3A76" w:rsidRDefault="00EA3A76" w:rsidP="00920735">
      <w:pPr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</w:t>
      </w:r>
      <w:r w:rsidRPr="003A4AA5">
        <w:rPr>
          <w:sz w:val="30"/>
          <w:szCs w:val="30"/>
        </w:rPr>
        <w:t>1.</w:t>
      </w:r>
      <w:r>
        <w:rPr>
          <w:sz w:val="30"/>
          <w:szCs w:val="30"/>
        </w:rPr>
        <w:t>7</w:t>
      </w:r>
      <w:r w:rsidRPr="003A4AA5">
        <w:rPr>
          <w:sz w:val="30"/>
          <w:szCs w:val="30"/>
        </w:rPr>
        <w:t>. Решение всех вопросов, не определенных настоящим Положением, рассматриваются и принимаются постоянно действующей комиссией по оплаты труда в учреждении здравоохранения Волковысская центральная районная   больница», созданной п</w:t>
      </w:r>
      <w:r>
        <w:rPr>
          <w:sz w:val="30"/>
          <w:szCs w:val="30"/>
        </w:rPr>
        <w:t>риказом руководителя учреждения, (далее – комиссия).</w:t>
      </w:r>
    </w:p>
    <w:p w:rsidR="00A27572" w:rsidRDefault="00A27572" w:rsidP="00920735">
      <w:pPr>
        <w:ind w:firstLine="709"/>
        <w:jc w:val="both"/>
        <w:rPr>
          <w:sz w:val="30"/>
          <w:szCs w:val="30"/>
        </w:rPr>
      </w:pPr>
      <w:r w:rsidRPr="004C7818">
        <w:rPr>
          <w:sz w:val="30"/>
          <w:szCs w:val="30"/>
        </w:rPr>
        <w:t xml:space="preserve">1.8. </w:t>
      </w:r>
      <w:r w:rsidR="00804E8D" w:rsidRPr="004D19CB">
        <w:rPr>
          <w:sz w:val="30"/>
          <w:szCs w:val="30"/>
        </w:rPr>
        <w:t>Премирование руководителя учреждения   производится в порядке, в соответствии с Положениями, разработанными главным управлением здравоохранения Гродненского областного исполнительного комитета и согласованными с Гродненской областной организацией Белорусского профсоюза работников здравоохранения и в соответствии с контрактом, заключенным с Волковысским районным исполнительным комитетом</w:t>
      </w:r>
      <w:r w:rsidR="00A33A84" w:rsidRPr="004C7818">
        <w:rPr>
          <w:sz w:val="30"/>
          <w:szCs w:val="30"/>
        </w:rPr>
        <w:t>.</w:t>
      </w:r>
    </w:p>
    <w:p w:rsidR="00EA3A76" w:rsidRPr="00B908EB" w:rsidRDefault="00EA3A76" w:rsidP="00920735">
      <w:pPr>
        <w:tabs>
          <w:tab w:val="left" w:pos="0"/>
          <w:tab w:val="left" w:pos="720"/>
          <w:tab w:val="num" w:pos="1211"/>
        </w:tabs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B908EB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="00A27572">
        <w:rPr>
          <w:sz w:val="30"/>
          <w:szCs w:val="30"/>
        </w:rPr>
        <w:t>9</w:t>
      </w:r>
      <w:r w:rsidRPr="00B908EB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Данное </w:t>
      </w:r>
      <w:r w:rsidRPr="00B908EB">
        <w:rPr>
          <w:sz w:val="30"/>
          <w:szCs w:val="30"/>
        </w:rPr>
        <w:t>Положение</w:t>
      </w:r>
      <w:r>
        <w:rPr>
          <w:sz w:val="30"/>
          <w:szCs w:val="30"/>
        </w:rPr>
        <w:t>,</w:t>
      </w:r>
      <w:r w:rsidRPr="00B908EB">
        <w:rPr>
          <w:sz w:val="30"/>
          <w:szCs w:val="30"/>
        </w:rPr>
        <w:t xml:space="preserve"> является приложением к </w:t>
      </w:r>
      <w:r>
        <w:rPr>
          <w:sz w:val="30"/>
          <w:szCs w:val="30"/>
        </w:rPr>
        <w:t>Положению об оплате труда работников учреждения здравоохранения «Волковысская центральная районная больница»</w:t>
      </w:r>
      <w:r w:rsidRPr="00B908EB">
        <w:rPr>
          <w:sz w:val="30"/>
          <w:szCs w:val="30"/>
        </w:rPr>
        <w:t>.</w:t>
      </w:r>
    </w:p>
    <w:p w:rsidR="008D0E97" w:rsidRDefault="00EA3A76" w:rsidP="00920735">
      <w:pPr>
        <w:tabs>
          <w:tab w:val="num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229F2">
        <w:rPr>
          <w:color w:val="FF0000"/>
          <w:sz w:val="30"/>
          <w:szCs w:val="30"/>
        </w:rPr>
        <w:t xml:space="preserve">    </w:t>
      </w:r>
      <w:r w:rsidRPr="00103DD0">
        <w:rPr>
          <w:sz w:val="30"/>
          <w:szCs w:val="30"/>
        </w:rPr>
        <w:t xml:space="preserve"> </w:t>
      </w:r>
      <w:r w:rsidR="008D0E97">
        <w:rPr>
          <w:sz w:val="30"/>
          <w:szCs w:val="30"/>
        </w:rPr>
        <w:t xml:space="preserve"> </w:t>
      </w:r>
      <w:r w:rsidR="00920735">
        <w:rPr>
          <w:sz w:val="30"/>
          <w:szCs w:val="30"/>
        </w:rPr>
        <w:t xml:space="preserve">                               </w:t>
      </w:r>
    </w:p>
    <w:p w:rsidR="00EA3A76" w:rsidRPr="002229F2" w:rsidRDefault="008D0E97" w:rsidP="00920735">
      <w:pPr>
        <w:tabs>
          <w:tab w:val="num" w:pos="1134"/>
        </w:tabs>
        <w:ind w:firstLine="567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  <w:r w:rsidR="00EA3A76" w:rsidRPr="00103DD0">
        <w:rPr>
          <w:sz w:val="30"/>
          <w:szCs w:val="30"/>
        </w:rPr>
        <w:t xml:space="preserve"> </w:t>
      </w:r>
      <w:r>
        <w:rPr>
          <w:sz w:val="30"/>
          <w:szCs w:val="30"/>
        </w:rPr>
        <w:t>Глава 2</w:t>
      </w:r>
      <w:r w:rsidR="00EA3A76" w:rsidRPr="00103DD0">
        <w:rPr>
          <w:sz w:val="30"/>
          <w:szCs w:val="30"/>
        </w:rPr>
        <w:t xml:space="preserve">   </w:t>
      </w:r>
    </w:p>
    <w:p w:rsidR="00EA3A76" w:rsidRPr="008D0E97" w:rsidRDefault="008D0E97" w:rsidP="00920735">
      <w:pPr>
        <w:tabs>
          <w:tab w:val="left" w:pos="0"/>
          <w:tab w:val="left" w:pos="709"/>
          <w:tab w:val="num" w:pos="1211"/>
        </w:tabs>
        <w:contextualSpacing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</w:t>
      </w:r>
      <w:r w:rsidR="0063349B">
        <w:rPr>
          <w:sz w:val="30"/>
          <w:szCs w:val="30"/>
        </w:rPr>
        <w:t>Премирование и иные выплаты</w:t>
      </w:r>
    </w:p>
    <w:p w:rsidR="00EA3A76" w:rsidRPr="00636B86" w:rsidRDefault="00EA3A76" w:rsidP="00920735">
      <w:pPr>
        <w:tabs>
          <w:tab w:val="left" w:pos="709"/>
          <w:tab w:val="num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0F2C05">
        <w:rPr>
          <w:sz w:val="30"/>
          <w:szCs w:val="30"/>
        </w:rPr>
        <w:t>2.1</w:t>
      </w:r>
      <w:r>
        <w:rPr>
          <w:sz w:val="36"/>
          <w:szCs w:val="36"/>
        </w:rPr>
        <w:t>.</w:t>
      </w:r>
      <w:r w:rsidRPr="00636B86">
        <w:rPr>
          <w:sz w:val="30"/>
          <w:szCs w:val="30"/>
        </w:rPr>
        <w:t xml:space="preserve"> Размер премии всем работникам за счет внебюджетных средств в части сумм превышения доходов над расходами, остающихся в распоряжении организации (далее – прибыль) определяется постоянно действующей комиссией на основании статистической отчетности (форма – 4-ун) и (форма- 12-ВЭС).  </w:t>
      </w:r>
    </w:p>
    <w:p w:rsidR="00636B86" w:rsidRDefault="0063349B" w:rsidP="00920735">
      <w:pPr>
        <w:pStyle w:val="a6"/>
        <w:tabs>
          <w:tab w:val="left" w:pos="0"/>
          <w:tab w:val="left" w:pos="851"/>
          <w:tab w:val="left" w:pos="993"/>
        </w:tabs>
        <w:ind w:left="0" w:firstLine="709"/>
        <w:jc w:val="both"/>
        <w:rPr>
          <w:lang w:val="be-BY"/>
        </w:rPr>
      </w:pPr>
      <w:r>
        <w:t>Н</w:t>
      </w:r>
      <w:r w:rsidR="00636B86">
        <w:t xml:space="preserve">е менее 50 процентов прибыли от предпринимательской деятельности по итогам работы за </w:t>
      </w:r>
      <w:r w:rsidR="00636B86" w:rsidRPr="00E77031">
        <w:rPr>
          <w:lang w:val="be-BY"/>
        </w:rPr>
        <w:t xml:space="preserve">1 квартал, 1 полугодие, 9 месяцев, </w:t>
      </w:r>
      <w:r w:rsidR="009734B2" w:rsidRPr="009A143B">
        <w:rPr>
          <w:lang w:val="be-BY"/>
        </w:rPr>
        <w:t>год</w:t>
      </w:r>
      <w:r w:rsidR="009734B2">
        <w:rPr>
          <w:lang w:val="be-BY"/>
        </w:rPr>
        <w:t xml:space="preserve"> на</w:t>
      </w:r>
      <w:r w:rsidR="00636B86">
        <w:rPr>
          <w:lang w:val="be-BY"/>
        </w:rPr>
        <w:t xml:space="preserve"> основании статистической и бухгалтерской отчетности</w:t>
      </w:r>
      <w:r w:rsidR="009734B2" w:rsidRPr="009734B2">
        <w:rPr>
          <w:lang w:val="be-BY"/>
        </w:rPr>
        <w:t xml:space="preserve"> </w:t>
      </w:r>
      <w:r w:rsidR="009734B2">
        <w:rPr>
          <w:lang w:val="be-BY"/>
        </w:rPr>
        <w:t>по решению комиссии направляется на премирование работников</w:t>
      </w:r>
      <w:r w:rsidR="002427D6">
        <w:rPr>
          <w:lang w:val="be-BY"/>
        </w:rPr>
        <w:t>.</w:t>
      </w:r>
    </w:p>
    <w:p w:rsidR="002427D6" w:rsidRDefault="00636B86" w:rsidP="00920735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szCs w:val="30"/>
        </w:rPr>
      </w:pPr>
      <w:r w:rsidRPr="0063349B">
        <w:t>2.</w:t>
      </w:r>
      <w:r w:rsidR="0063349B" w:rsidRPr="0063349B">
        <w:t>2</w:t>
      </w:r>
      <w:r w:rsidRPr="0063349B">
        <w:t xml:space="preserve">. </w:t>
      </w:r>
      <w:r w:rsidR="002427D6" w:rsidRPr="0063349B">
        <w:t>И</w:t>
      </w:r>
      <w:r w:rsidRPr="0063349B">
        <w:t>з суммы прибыли направляемой на премирование 70</w:t>
      </w:r>
      <w:r w:rsidR="00514AE5" w:rsidRPr="0063349B">
        <w:t xml:space="preserve"> </w:t>
      </w:r>
      <w:r w:rsidRPr="0063349B">
        <w:t xml:space="preserve">процентов направляется   на премирование </w:t>
      </w:r>
      <w:r w:rsidRPr="0063349B">
        <w:rPr>
          <w:lang w:val="be-BY"/>
        </w:rPr>
        <w:t>работников учреждения, оказывающих платные медицинские услуги населению, платные услуги, экспорт медицинских услуг</w:t>
      </w:r>
      <w:r>
        <w:rPr>
          <w:lang w:val="be-BY"/>
        </w:rPr>
        <w:t xml:space="preserve">, и </w:t>
      </w:r>
      <w:r w:rsidRPr="00E77031">
        <w:rPr>
          <w:szCs w:val="30"/>
          <w:lang w:val="be-BY"/>
        </w:rPr>
        <w:t>30</w:t>
      </w:r>
      <w:r w:rsidRPr="00E77031">
        <w:rPr>
          <w:szCs w:val="30"/>
        </w:rPr>
        <w:t xml:space="preserve"> процентов</w:t>
      </w:r>
      <w:r>
        <w:rPr>
          <w:szCs w:val="30"/>
        </w:rPr>
        <w:t xml:space="preserve"> </w:t>
      </w:r>
      <w:r w:rsidRPr="00E77031">
        <w:rPr>
          <w:szCs w:val="30"/>
        </w:rPr>
        <w:t xml:space="preserve">  </w:t>
      </w:r>
      <w:r>
        <w:rPr>
          <w:szCs w:val="30"/>
        </w:rPr>
        <w:t xml:space="preserve">  на премирование работников, </w:t>
      </w:r>
      <w:r w:rsidRPr="00E77031">
        <w:rPr>
          <w:szCs w:val="30"/>
        </w:rPr>
        <w:t>содействующих развитию внебюджетной деятельности</w:t>
      </w:r>
      <w:r>
        <w:rPr>
          <w:szCs w:val="30"/>
        </w:rPr>
        <w:t xml:space="preserve"> и оказанию платных медицинских услуг</w:t>
      </w:r>
      <w:r w:rsidRPr="00E77031">
        <w:rPr>
          <w:szCs w:val="30"/>
        </w:rPr>
        <w:t>, в том числе административно–управленческ</w:t>
      </w:r>
      <w:r>
        <w:rPr>
          <w:szCs w:val="30"/>
        </w:rPr>
        <w:t>ого</w:t>
      </w:r>
      <w:r w:rsidRPr="00E77031">
        <w:rPr>
          <w:szCs w:val="30"/>
        </w:rPr>
        <w:t xml:space="preserve"> и хозяйственно-обслуживающ</w:t>
      </w:r>
      <w:r>
        <w:rPr>
          <w:szCs w:val="30"/>
        </w:rPr>
        <w:t>его персона</w:t>
      </w:r>
      <w:r w:rsidR="002427D6">
        <w:rPr>
          <w:szCs w:val="30"/>
        </w:rPr>
        <w:t xml:space="preserve">ла. </w:t>
      </w:r>
    </w:p>
    <w:p w:rsidR="002427D6" w:rsidRDefault="002427D6" w:rsidP="00920735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szCs w:val="30"/>
        </w:rPr>
      </w:pPr>
      <w:r>
        <w:rPr>
          <w:szCs w:val="30"/>
        </w:rPr>
        <w:t>2.</w:t>
      </w:r>
      <w:r w:rsidR="0063349B">
        <w:rPr>
          <w:szCs w:val="30"/>
        </w:rPr>
        <w:t>3</w:t>
      </w:r>
      <w:r>
        <w:rPr>
          <w:szCs w:val="30"/>
        </w:rPr>
        <w:t>. Сумма премии</w:t>
      </w:r>
      <w:r w:rsidRPr="00A45A56">
        <w:rPr>
          <w:szCs w:val="30"/>
        </w:rPr>
        <w:t xml:space="preserve"> </w:t>
      </w:r>
      <w:r w:rsidRPr="000F5EA9">
        <w:rPr>
          <w:szCs w:val="30"/>
        </w:rPr>
        <w:t>за отчетный период</w:t>
      </w:r>
      <w:r>
        <w:t xml:space="preserve"> </w:t>
      </w:r>
      <w:r w:rsidRPr="000F5EA9">
        <w:rPr>
          <w:szCs w:val="30"/>
        </w:rPr>
        <w:t>(1-й квартал, полугодие, 9 месяцев, год)</w:t>
      </w:r>
      <w:r>
        <w:rPr>
          <w:szCs w:val="30"/>
        </w:rPr>
        <w:t xml:space="preserve"> подразделений, осуществляющих внебюджетную деятельность и содержащихся за счет сметы доходов и расходов, работников подразделений, осуществляющих внебюджетную деятельность и содержащихся за счет бюджетной сметы, и, соответственно, работников этих подразделений зависит от процента выполнения планового задания по видам оказываемых платных медицинских услуг, платных услуг, экспорта услуг</w:t>
      </w:r>
      <w:r w:rsidR="0063349B">
        <w:rPr>
          <w:szCs w:val="30"/>
        </w:rPr>
        <w:t>.</w:t>
      </w:r>
    </w:p>
    <w:p w:rsidR="0063349B" w:rsidRDefault="00E763F2" w:rsidP="00920735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</w:pPr>
      <w:r>
        <w:rPr>
          <w:rFonts w:eastAsia="Times New Roman"/>
          <w:szCs w:val="30"/>
          <w:lang w:eastAsia="ru-RU"/>
        </w:rPr>
        <w:t>2.</w:t>
      </w:r>
      <w:r w:rsidR="0063349B">
        <w:rPr>
          <w:rFonts w:eastAsia="Times New Roman"/>
          <w:szCs w:val="30"/>
          <w:lang w:eastAsia="ru-RU"/>
        </w:rPr>
        <w:t>4</w:t>
      </w:r>
      <w:r>
        <w:rPr>
          <w:rFonts w:eastAsia="Times New Roman"/>
          <w:szCs w:val="30"/>
          <w:lang w:eastAsia="ru-RU"/>
        </w:rPr>
        <w:t>.</w:t>
      </w:r>
      <w:r>
        <w:t xml:space="preserve"> </w:t>
      </w:r>
      <w:r w:rsidR="0063349B">
        <w:t>Иные выплаты:</w:t>
      </w:r>
    </w:p>
    <w:p w:rsidR="00E763F2" w:rsidRDefault="0063349B" w:rsidP="00920735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63349B">
        <w:t xml:space="preserve">2.4.1. </w:t>
      </w:r>
      <w:r w:rsidR="00E763F2" w:rsidRPr="0063349B">
        <w:t xml:space="preserve">ранее работавшим в организации ветеранам войны и приравнённым </w:t>
      </w:r>
      <w:r w:rsidR="00E763F2">
        <w:t>к ним категориям граждан, ко Дню Победы, по ходатайству профсоюзной организации</w:t>
      </w:r>
      <w:r>
        <w:t>;</w:t>
      </w:r>
    </w:p>
    <w:p w:rsidR="00E763F2" w:rsidRDefault="0063349B" w:rsidP="00920735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</w:pPr>
      <w:r>
        <w:rPr>
          <w:rFonts w:eastAsia="Times New Roman"/>
          <w:szCs w:val="30"/>
          <w:lang w:eastAsia="ru-RU"/>
        </w:rPr>
        <w:t>2.4.2.</w:t>
      </w:r>
      <w:r w:rsidR="00E763F2">
        <w:rPr>
          <w:rFonts w:eastAsia="Times New Roman"/>
          <w:szCs w:val="30"/>
          <w:lang w:eastAsia="ru-RU"/>
        </w:rPr>
        <w:t xml:space="preserve"> </w:t>
      </w:r>
      <w:r w:rsidR="00E763F2">
        <w:t>семьям умерших работников по заявлению близких родственников (мужа, жены, детей) с приложением копии свидетельства о смерти</w:t>
      </w:r>
      <w:r w:rsidR="00391AA9">
        <w:t xml:space="preserve"> и трудовой книжки</w:t>
      </w:r>
      <w:r>
        <w:t>;</w:t>
      </w:r>
    </w:p>
    <w:p w:rsidR="002929A6" w:rsidRDefault="002929A6" w:rsidP="00920735">
      <w:pPr>
        <w:pStyle w:val="a6"/>
        <w:tabs>
          <w:tab w:val="left" w:pos="284"/>
          <w:tab w:val="left" w:pos="993"/>
        </w:tabs>
        <w:ind w:left="0" w:firstLine="709"/>
        <w:jc w:val="both"/>
      </w:pPr>
      <w:r>
        <w:rPr>
          <w:rFonts w:eastAsia="Times New Roman"/>
          <w:szCs w:val="30"/>
          <w:lang w:eastAsia="ru-RU"/>
        </w:rPr>
        <w:t>2.</w:t>
      </w:r>
      <w:r w:rsidR="0063349B">
        <w:rPr>
          <w:rFonts w:eastAsia="Times New Roman"/>
          <w:szCs w:val="30"/>
          <w:lang w:eastAsia="ru-RU"/>
        </w:rPr>
        <w:t>4</w:t>
      </w:r>
      <w:r>
        <w:rPr>
          <w:rFonts w:eastAsia="Times New Roman"/>
          <w:szCs w:val="30"/>
          <w:lang w:eastAsia="ru-RU"/>
        </w:rPr>
        <w:t>.</w:t>
      </w:r>
      <w:r w:rsidR="0063349B">
        <w:rPr>
          <w:rFonts w:eastAsia="Times New Roman"/>
          <w:szCs w:val="30"/>
          <w:lang w:eastAsia="ru-RU"/>
        </w:rPr>
        <w:t>3.</w:t>
      </w:r>
      <w:r w:rsidR="004315F5">
        <w:rPr>
          <w:rFonts w:eastAsia="Times New Roman"/>
          <w:szCs w:val="30"/>
          <w:lang w:eastAsia="ru-RU"/>
        </w:rPr>
        <w:t xml:space="preserve"> </w:t>
      </w:r>
      <w:r w:rsidR="004315F5" w:rsidRPr="0063349B">
        <w:rPr>
          <w:rFonts w:eastAsia="Times New Roman"/>
          <w:szCs w:val="30"/>
          <w:lang w:eastAsia="ru-RU"/>
        </w:rPr>
        <w:t>на</w:t>
      </w:r>
      <w:r w:rsidR="004315F5" w:rsidRPr="0092129E">
        <w:rPr>
          <w:rFonts w:eastAsia="Times New Roman"/>
          <w:color w:val="FF0000"/>
          <w:szCs w:val="30"/>
          <w:lang w:eastAsia="ru-RU"/>
        </w:rPr>
        <w:t xml:space="preserve"> </w:t>
      </w:r>
      <w:r w:rsidR="004315F5">
        <w:rPr>
          <w:rFonts w:eastAsia="Times New Roman"/>
          <w:szCs w:val="30"/>
          <w:lang w:eastAsia="ru-RU"/>
        </w:rPr>
        <w:t>у</w:t>
      </w:r>
      <w:r>
        <w:t>дешевление стоимости путевок в оздоровительные, спортивно – оздоровительные лагеря с круглосуточным пребыванием детям работников</w:t>
      </w:r>
      <w:r w:rsidR="004315F5">
        <w:t xml:space="preserve"> по заявлению </w:t>
      </w:r>
      <w:r w:rsidR="0092129E">
        <w:t>работника с</w:t>
      </w:r>
      <w:r w:rsidR="004315F5">
        <w:t xml:space="preserve"> приложением копии свидетельства о рождении и копии путевки на оздоровление.</w:t>
      </w:r>
    </w:p>
    <w:p w:rsidR="008D0E97" w:rsidRDefault="008D0E97" w:rsidP="00920735">
      <w:pPr>
        <w:pStyle w:val="a6"/>
        <w:tabs>
          <w:tab w:val="left" w:pos="-1134"/>
          <w:tab w:val="left" w:pos="284"/>
          <w:tab w:val="left" w:pos="709"/>
          <w:tab w:val="left" w:pos="993"/>
          <w:tab w:val="left" w:pos="7513"/>
        </w:tabs>
        <w:spacing w:after="0"/>
        <w:ind w:left="0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  </w:t>
      </w:r>
    </w:p>
    <w:p w:rsidR="00EA3A76" w:rsidRDefault="008D0E97" w:rsidP="00920735">
      <w:pPr>
        <w:pStyle w:val="a6"/>
        <w:tabs>
          <w:tab w:val="left" w:pos="-1134"/>
          <w:tab w:val="left" w:pos="284"/>
          <w:tab w:val="left" w:pos="709"/>
          <w:tab w:val="left" w:pos="993"/>
          <w:tab w:val="left" w:pos="7513"/>
        </w:tabs>
        <w:spacing w:after="0"/>
        <w:ind w:left="0"/>
        <w:jc w:val="both"/>
        <w:rPr>
          <w:b/>
          <w:szCs w:val="30"/>
          <w:u w:val="single"/>
        </w:rPr>
      </w:pPr>
      <w:r>
        <w:rPr>
          <w:rFonts w:eastAsia="Times New Roman"/>
          <w:szCs w:val="30"/>
          <w:lang w:eastAsia="ru-RU"/>
        </w:rPr>
        <w:t xml:space="preserve">                                                    Глава 3</w:t>
      </w:r>
    </w:p>
    <w:p w:rsidR="00EA3A76" w:rsidRPr="008D0E97" w:rsidRDefault="008D0E97" w:rsidP="00920735">
      <w:pPr>
        <w:tabs>
          <w:tab w:val="left" w:pos="426"/>
          <w:tab w:val="num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  <w:r w:rsidR="00EA3A76" w:rsidRPr="008D0E97">
        <w:rPr>
          <w:sz w:val="30"/>
          <w:szCs w:val="30"/>
        </w:rPr>
        <w:t xml:space="preserve"> Сроки и порядок премирования</w:t>
      </w:r>
      <w:r w:rsidR="00C93483" w:rsidRPr="008D0E97">
        <w:rPr>
          <w:sz w:val="30"/>
          <w:szCs w:val="30"/>
        </w:rPr>
        <w:t>, и иных выплат</w:t>
      </w:r>
    </w:p>
    <w:p w:rsidR="00EA3A76" w:rsidRPr="008D0E97" w:rsidRDefault="00EA3A76" w:rsidP="00920735">
      <w:pPr>
        <w:tabs>
          <w:tab w:val="num" w:pos="1134"/>
        </w:tabs>
        <w:ind w:firstLine="567"/>
        <w:jc w:val="both"/>
        <w:rPr>
          <w:sz w:val="30"/>
          <w:szCs w:val="30"/>
        </w:rPr>
      </w:pPr>
    </w:p>
    <w:p w:rsidR="00391AA9" w:rsidRDefault="00EA3A76" w:rsidP="00920735">
      <w:pPr>
        <w:tabs>
          <w:tab w:val="left" w:pos="0"/>
          <w:tab w:val="left" w:pos="709"/>
          <w:tab w:val="num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91AA9">
        <w:rPr>
          <w:sz w:val="30"/>
          <w:szCs w:val="30"/>
        </w:rPr>
        <w:t xml:space="preserve"> </w:t>
      </w:r>
      <w:r>
        <w:rPr>
          <w:sz w:val="30"/>
          <w:szCs w:val="30"/>
        </w:rPr>
        <w:t>3.</w:t>
      </w:r>
      <w:r w:rsidR="00CB5399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Pr="006B5ECF">
        <w:rPr>
          <w:sz w:val="30"/>
          <w:szCs w:val="30"/>
        </w:rPr>
        <w:t xml:space="preserve"> </w:t>
      </w:r>
      <w:r w:rsidR="00CB5399" w:rsidRPr="00B908EB">
        <w:rPr>
          <w:sz w:val="30"/>
          <w:szCs w:val="30"/>
        </w:rPr>
        <w:t xml:space="preserve">Премирование работников </w:t>
      </w:r>
      <w:r w:rsidR="00CB5399">
        <w:rPr>
          <w:sz w:val="30"/>
          <w:szCs w:val="30"/>
        </w:rPr>
        <w:t>за счет прибыли может о</w:t>
      </w:r>
      <w:r w:rsidR="00CB5399" w:rsidRPr="00B908EB">
        <w:rPr>
          <w:sz w:val="30"/>
          <w:szCs w:val="30"/>
        </w:rPr>
        <w:t>существляется ежемесячно</w:t>
      </w:r>
      <w:r w:rsidR="00CB5399">
        <w:rPr>
          <w:sz w:val="30"/>
          <w:szCs w:val="30"/>
        </w:rPr>
        <w:t xml:space="preserve">, </w:t>
      </w:r>
      <w:r w:rsidR="00CB5399" w:rsidRPr="00B908EB">
        <w:rPr>
          <w:sz w:val="30"/>
          <w:szCs w:val="30"/>
        </w:rPr>
        <w:t>за</w:t>
      </w:r>
      <w:r w:rsidR="00CB5399" w:rsidRPr="00B122EA">
        <w:rPr>
          <w:sz w:val="30"/>
          <w:szCs w:val="30"/>
        </w:rPr>
        <w:t xml:space="preserve"> </w:t>
      </w:r>
      <w:r w:rsidR="00CB5399" w:rsidRPr="00B122EA">
        <w:rPr>
          <w:sz w:val="30"/>
          <w:szCs w:val="30"/>
          <w:lang w:val="be-BY"/>
        </w:rPr>
        <w:t>1 квартал, 1 полугодие, 9 месяцев,</w:t>
      </w:r>
      <w:r w:rsidR="00CB5399" w:rsidRPr="00B122EA">
        <w:rPr>
          <w:sz w:val="30"/>
          <w:szCs w:val="30"/>
        </w:rPr>
        <w:t xml:space="preserve"> </w:t>
      </w:r>
      <w:r w:rsidR="00CB5399" w:rsidRPr="00B122EA">
        <w:rPr>
          <w:sz w:val="30"/>
          <w:szCs w:val="30"/>
          <w:lang w:val="be-BY"/>
        </w:rPr>
        <w:t>год</w:t>
      </w:r>
      <w:r w:rsidR="00CB5399" w:rsidRPr="00B908EB">
        <w:rPr>
          <w:sz w:val="30"/>
          <w:szCs w:val="30"/>
        </w:rPr>
        <w:t xml:space="preserve"> и индивидуально</w:t>
      </w:r>
      <w:r w:rsidR="00CB5399" w:rsidRPr="008D0E97">
        <w:rPr>
          <w:sz w:val="30"/>
          <w:szCs w:val="30"/>
        </w:rPr>
        <w:t xml:space="preserve"> </w:t>
      </w:r>
      <w:r w:rsidR="00CB5399">
        <w:rPr>
          <w:sz w:val="30"/>
          <w:szCs w:val="30"/>
        </w:rPr>
        <w:t>по итогам работы</w:t>
      </w:r>
      <w:r w:rsidR="00CB5399" w:rsidRPr="000C4838">
        <w:rPr>
          <w:sz w:val="30"/>
          <w:szCs w:val="30"/>
        </w:rPr>
        <w:t xml:space="preserve"> </w:t>
      </w:r>
      <w:r w:rsidRPr="000C4838">
        <w:rPr>
          <w:sz w:val="30"/>
          <w:szCs w:val="30"/>
        </w:rPr>
        <w:t>и выплачивается после заседания комиссии по премированию и согласно приказ</w:t>
      </w:r>
      <w:r>
        <w:rPr>
          <w:sz w:val="30"/>
          <w:szCs w:val="30"/>
        </w:rPr>
        <w:t xml:space="preserve">у </w:t>
      </w:r>
      <w:r w:rsidRPr="000C4838">
        <w:rPr>
          <w:sz w:val="30"/>
          <w:szCs w:val="30"/>
        </w:rPr>
        <w:t>руководителя</w:t>
      </w:r>
      <w:r w:rsidR="00391AA9">
        <w:rPr>
          <w:sz w:val="30"/>
          <w:szCs w:val="30"/>
        </w:rPr>
        <w:t>.</w:t>
      </w:r>
    </w:p>
    <w:p w:rsidR="00EA3A76" w:rsidRPr="000C4838" w:rsidRDefault="00391AA9" w:rsidP="00920735">
      <w:pPr>
        <w:tabs>
          <w:tab w:val="left" w:pos="0"/>
          <w:tab w:val="left" w:pos="709"/>
          <w:tab w:val="num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3.2. </w:t>
      </w:r>
      <w:r w:rsidR="00E05B04">
        <w:rPr>
          <w:sz w:val="30"/>
          <w:szCs w:val="30"/>
        </w:rPr>
        <w:t xml:space="preserve">Выплаты работникам и </w:t>
      </w:r>
      <w:r>
        <w:rPr>
          <w:sz w:val="30"/>
          <w:szCs w:val="30"/>
        </w:rPr>
        <w:t xml:space="preserve">иным </w:t>
      </w:r>
      <w:r w:rsidR="00E05B04">
        <w:rPr>
          <w:sz w:val="30"/>
          <w:szCs w:val="30"/>
        </w:rPr>
        <w:t>лицам</w:t>
      </w:r>
      <w:r>
        <w:rPr>
          <w:sz w:val="30"/>
          <w:szCs w:val="30"/>
        </w:rPr>
        <w:t xml:space="preserve"> осуществляются согласно</w:t>
      </w:r>
      <w:r w:rsidRPr="000C4838">
        <w:rPr>
          <w:sz w:val="30"/>
          <w:szCs w:val="30"/>
        </w:rPr>
        <w:t xml:space="preserve"> приказ</w:t>
      </w:r>
      <w:r w:rsidR="008314F6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0C4838">
        <w:rPr>
          <w:sz w:val="30"/>
          <w:szCs w:val="30"/>
        </w:rPr>
        <w:t>руководителя</w:t>
      </w:r>
      <w:r>
        <w:rPr>
          <w:sz w:val="30"/>
          <w:szCs w:val="30"/>
        </w:rPr>
        <w:t>.</w:t>
      </w:r>
    </w:p>
    <w:p w:rsidR="00EA3A76" w:rsidRPr="0002002A" w:rsidRDefault="00EA3A76" w:rsidP="00920735">
      <w:pPr>
        <w:tabs>
          <w:tab w:val="left" w:pos="709"/>
        </w:tabs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391AA9">
        <w:rPr>
          <w:sz w:val="30"/>
          <w:szCs w:val="30"/>
        </w:rPr>
        <w:t xml:space="preserve"> </w:t>
      </w:r>
      <w:r w:rsidRPr="00631A28">
        <w:rPr>
          <w:sz w:val="30"/>
          <w:szCs w:val="30"/>
        </w:rPr>
        <w:t>3.</w:t>
      </w:r>
      <w:r w:rsidR="00E05B04">
        <w:rPr>
          <w:sz w:val="30"/>
          <w:szCs w:val="30"/>
        </w:rPr>
        <w:t>3</w:t>
      </w:r>
      <w:r w:rsidRPr="00631A28">
        <w:rPr>
          <w:sz w:val="30"/>
          <w:szCs w:val="30"/>
        </w:rPr>
        <w:t xml:space="preserve">. </w:t>
      </w:r>
      <w:r w:rsidR="007D4328">
        <w:rPr>
          <w:sz w:val="30"/>
          <w:szCs w:val="30"/>
        </w:rPr>
        <w:t xml:space="preserve">Внебюджетные средства в части сумм превышения доходов над расходами, остающихся в распоряжении </w:t>
      </w:r>
      <w:r w:rsidR="00C93483">
        <w:rPr>
          <w:sz w:val="30"/>
          <w:szCs w:val="30"/>
        </w:rPr>
        <w:t>организации используются</w:t>
      </w:r>
      <w:r w:rsidR="007D4328">
        <w:rPr>
          <w:sz w:val="30"/>
          <w:szCs w:val="30"/>
        </w:rPr>
        <w:t xml:space="preserve"> </w:t>
      </w:r>
      <w:r w:rsidRPr="0002002A">
        <w:rPr>
          <w:sz w:val="30"/>
          <w:szCs w:val="30"/>
        </w:rPr>
        <w:t>на:</w:t>
      </w:r>
    </w:p>
    <w:p w:rsidR="00EA3A76" w:rsidRDefault="00391AA9" w:rsidP="00920735">
      <w:pPr>
        <w:pStyle w:val="a6"/>
        <w:tabs>
          <w:tab w:val="left" w:pos="284"/>
          <w:tab w:val="left" w:pos="993"/>
        </w:tabs>
        <w:spacing w:after="0"/>
        <w:ind w:left="0" w:firstLine="709"/>
        <w:jc w:val="both"/>
      </w:pPr>
      <w:r>
        <w:t xml:space="preserve"> </w:t>
      </w:r>
      <w:r w:rsidR="00EA3A76">
        <w:t>3.</w:t>
      </w:r>
      <w:r w:rsidR="00E05B04">
        <w:t>3</w:t>
      </w:r>
      <w:r w:rsidR="00EA3A76">
        <w:t>.</w:t>
      </w:r>
      <w:r w:rsidR="002427D6">
        <w:t>1</w:t>
      </w:r>
      <w:r w:rsidR="00EA3A76">
        <w:t>. премирование работников учреждения, не допускающих нарушений производственно – технологической, исполнительской и трудовой дисциплины. Размер премирования не ограничен (подпункт 3.1 пункта 3 Декрета Президента Республики Беларусь от 15 декабря 2014 года № 5 «Об усилении требований к руководящим кадрам и работникам организации»);</w:t>
      </w:r>
    </w:p>
    <w:p w:rsidR="00EA3A76" w:rsidRDefault="00EA3A76" w:rsidP="009207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E05B04">
        <w:rPr>
          <w:sz w:val="30"/>
          <w:szCs w:val="30"/>
        </w:rPr>
        <w:t>3</w:t>
      </w:r>
      <w:r w:rsidR="002427D6">
        <w:rPr>
          <w:sz w:val="30"/>
          <w:szCs w:val="30"/>
        </w:rPr>
        <w:t>.2.</w:t>
      </w:r>
      <w:r>
        <w:rPr>
          <w:sz w:val="30"/>
          <w:szCs w:val="30"/>
        </w:rPr>
        <w:t xml:space="preserve"> </w:t>
      </w:r>
      <w:r w:rsidR="00514AE5">
        <w:rPr>
          <w:sz w:val="30"/>
          <w:szCs w:val="30"/>
        </w:rPr>
        <w:t xml:space="preserve"> индивидуальное </w:t>
      </w:r>
      <w:r>
        <w:rPr>
          <w:sz w:val="30"/>
          <w:szCs w:val="30"/>
        </w:rPr>
        <w:t>премирование по итогам работы за месяц с примерным процентным распределением прибыли от внебюджетной (предпринимательской) деятельности, оклада работника и стоимости оказанных услуг (выполненных работ):</w:t>
      </w:r>
    </w:p>
    <w:p w:rsidR="00EA3A76" w:rsidRDefault="00EA3A76" w:rsidP="0092073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за оказание медицинских услуг лицам, застрахованным по договорам добровольного страхования   медицинских расходов до 80% прибыли по данному виду деятельности;</w:t>
      </w:r>
    </w:p>
    <w:p w:rsidR="00EA3A76" w:rsidRDefault="00EA3A76" w:rsidP="00920735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за оказание медицинских услуг на платной основе иностранным гражданам до 80% прибыли по данному виду деятельности, но не более 30,0% стоимости оказанных услуг без учета стоимости лекарственных средств, изделий медицинского назначения и других материалов;</w:t>
      </w:r>
    </w:p>
    <w:p w:rsidR="00EA3A76" w:rsidRDefault="00EA3A76" w:rsidP="00920735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за привлечение иностранной спонсорской помощи до 100% оклада работников, обеспечивающих ее привлечение;</w:t>
      </w:r>
    </w:p>
    <w:p w:rsidR="00EA3A76" w:rsidRDefault="00EA3A76" w:rsidP="00920735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за оказание медицинских услуг в выходные и праздничные дни до 30,0% стоимости оказанных услуг без учета стоимости лекарственных средств, изделий медицинского назначения и других материалов;</w:t>
      </w:r>
    </w:p>
    <w:p w:rsidR="00EA3A76" w:rsidRDefault="00EA3A76" w:rsidP="00920735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за положительные отзывы в сети Интернет, письменные благодарности от иностранных граждан до 100,0% оклада соответствующих работников;</w:t>
      </w:r>
    </w:p>
    <w:p w:rsidR="00EA3A76" w:rsidRDefault="00EA3A76" w:rsidP="00920735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за услуги по привлечению иностранных граждан в организацию работниками (за исключением работников, в должностные обязанности которых входит работа по привлечению иностранных граждан) до 5,0 % стоимости оказанных услуг без учета стоимости лекарственных средств, изделий медицинского назначения и других материалов;</w:t>
      </w:r>
    </w:p>
    <w:p w:rsidR="00EA3A76" w:rsidRDefault="00EA3A76" w:rsidP="00920735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</w:pPr>
      <w:r>
        <w:rPr>
          <w:szCs w:val="30"/>
        </w:rPr>
        <w:t xml:space="preserve"> за содействие развитию внебюджетных доходов работникам организации до 20,0 % прибыли, сформированной за счет всех видов приносящей доходы деятельности.</w:t>
      </w:r>
    </w:p>
    <w:p w:rsidR="00EA3A76" w:rsidRDefault="00EA3A76" w:rsidP="00920735">
      <w:pPr>
        <w:pStyle w:val="a6"/>
        <w:tabs>
          <w:tab w:val="left" w:pos="284"/>
          <w:tab w:val="left" w:pos="993"/>
        </w:tabs>
        <w:ind w:left="0" w:firstLine="709"/>
        <w:jc w:val="both"/>
      </w:pPr>
      <w:r>
        <w:t>3.</w:t>
      </w:r>
      <w:r w:rsidR="00E05B04">
        <w:t>3</w:t>
      </w:r>
      <w:r>
        <w:t>.</w:t>
      </w:r>
      <w:r w:rsidR="002427D6">
        <w:t>3</w:t>
      </w:r>
      <w:r>
        <w:t>.  премирование работников согласно разделу 2 настоящего положения</w:t>
      </w:r>
      <w:r w:rsidR="008045E5">
        <w:t>;</w:t>
      </w:r>
    </w:p>
    <w:p w:rsidR="001C6E85" w:rsidRPr="0063349B" w:rsidRDefault="00EA3A76" w:rsidP="00920735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</w:pPr>
      <w:r>
        <w:rPr>
          <w:lang w:val="be-BY"/>
        </w:rPr>
        <w:t>3</w:t>
      </w:r>
      <w:r>
        <w:t>.</w:t>
      </w:r>
      <w:r w:rsidR="00E05B04">
        <w:t>3</w:t>
      </w:r>
      <w:r w:rsidR="002427D6">
        <w:t>.4</w:t>
      </w:r>
      <w:r>
        <w:t>.</w:t>
      </w:r>
      <w:r w:rsidR="00405D90">
        <w:t xml:space="preserve"> </w:t>
      </w:r>
      <w:r w:rsidR="00405D90" w:rsidRPr="0063349B">
        <w:t>выпл</w:t>
      </w:r>
      <w:r w:rsidR="003C205A" w:rsidRPr="0063349B">
        <w:t>ат</w:t>
      </w:r>
      <w:r w:rsidR="007D4328" w:rsidRPr="0063349B">
        <w:t>ы</w:t>
      </w:r>
      <w:r w:rsidR="00405D90" w:rsidRPr="0063349B">
        <w:t xml:space="preserve"> ранее </w:t>
      </w:r>
      <w:r w:rsidR="001C6E85" w:rsidRPr="0063349B">
        <w:t>работавшим в органи</w:t>
      </w:r>
      <w:r w:rsidR="00920735">
        <w:t>зации ветеранам войны и приравне</w:t>
      </w:r>
      <w:r w:rsidR="001C6E85" w:rsidRPr="0063349B">
        <w:t xml:space="preserve">нным к ним категориям </w:t>
      </w:r>
      <w:r w:rsidR="003C205A" w:rsidRPr="0063349B">
        <w:t>граждан,</w:t>
      </w:r>
      <w:r w:rsidR="00920735">
        <w:t xml:space="preserve"> </w:t>
      </w:r>
      <w:r w:rsidR="001C6E85" w:rsidRPr="0063349B">
        <w:t xml:space="preserve"> ко Дню Победы в размере 5 базовых </w:t>
      </w:r>
      <w:r w:rsidR="003C205A" w:rsidRPr="0063349B">
        <w:t>величин</w:t>
      </w:r>
      <w:r w:rsidR="008045E5" w:rsidRPr="0063349B">
        <w:t>;</w:t>
      </w:r>
    </w:p>
    <w:p w:rsidR="003C205A" w:rsidRPr="0063349B" w:rsidRDefault="003C205A" w:rsidP="00920735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63349B">
        <w:t>3.</w:t>
      </w:r>
      <w:r w:rsidR="00E05B04" w:rsidRPr="0063349B">
        <w:t>3</w:t>
      </w:r>
      <w:r w:rsidR="002427D6" w:rsidRPr="0063349B">
        <w:t>.5.</w:t>
      </w:r>
      <w:r w:rsidRPr="0063349B">
        <w:t xml:space="preserve">  выплаты семьям умерших работников в размере 15 базовых величин;</w:t>
      </w:r>
    </w:p>
    <w:p w:rsidR="00EA3A76" w:rsidRPr="000A7A4C" w:rsidRDefault="00EA3A76" w:rsidP="00920735">
      <w:pPr>
        <w:pStyle w:val="a6"/>
        <w:tabs>
          <w:tab w:val="left" w:pos="284"/>
          <w:tab w:val="left" w:pos="993"/>
        </w:tabs>
        <w:ind w:left="0" w:firstLine="709"/>
        <w:jc w:val="both"/>
        <w:rPr>
          <w:color w:val="FF0000"/>
        </w:rPr>
      </w:pPr>
      <w:r w:rsidRPr="0063349B">
        <w:t>3.</w:t>
      </w:r>
      <w:r w:rsidR="00E05B04" w:rsidRPr="0063349B">
        <w:t>3</w:t>
      </w:r>
      <w:r w:rsidR="002427D6" w:rsidRPr="0063349B">
        <w:t>.6</w:t>
      </w:r>
      <w:r w:rsidRPr="0063349B">
        <w:t>.</w:t>
      </w:r>
      <w:r w:rsidR="008030F3" w:rsidRPr="0063349B">
        <w:t xml:space="preserve">  удешевление стоимости путевок в оздоровительные, спортивно – оздоровительные лагеря с круглосуточным пребыванием детям работников в </w:t>
      </w:r>
      <w:r w:rsidR="007D4328" w:rsidRPr="0063349B">
        <w:t>размере 50</w:t>
      </w:r>
      <w:r w:rsidRPr="0063349B">
        <w:t xml:space="preserve">% стоимости путевки </w:t>
      </w:r>
      <w:r w:rsidRPr="0049169C">
        <w:t>(за вычетом родительской оплаты);</w:t>
      </w:r>
    </w:p>
    <w:p w:rsidR="008030F3" w:rsidRDefault="008030F3" w:rsidP="00920735">
      <w:pPr>
        <w:pStyle w:val="a6"/>
        <w:tabs>
          <w:tab w:val="left" w:pos="284"/>
          <w:tab w:val="left" w:pos="993"/>
        </w:tabs>
        <w:ind w:left="0" w:firstLine="709"/>
        <w:jc w:val="both"/>
        <w:rPr>
          <w:lang w:val="be-BY"/>
        </w:rPr>
      </w:pPr>
      <w:r>
        <w:t>3</w:t>
      </w:r>
      <w:r>
        <w:rPr>
          <w:lang w:val="be-BY"/>
        </w:rPr>
        <w:t>.</w:t>
      </w:r>
      <w:r w:rsidR="00E05B04">
        <w:rPr>
          <w:lang w:val="be-BY"/>
        </w:rPr>
        <w:t>3</w:t>
      </w:r>
      <w:r w:rsidR="002427D6">
        <w:rPr>
          <w:lang w:val="be-BY"/>
        </w:rPr>
        <w:t>.7</w:t>
      </w:r>
      <w:r>
        <w:rPr>
          <w:lang w:val="be-BY"/>
        </w:rPr>
        <w:t xml:space="preserve">.  </w:t>
      </w:r>
      <w:r w:rsidRPr="00E77031">
        <w:rPr>
          <w:lang w:val="be-BY"/>
        </w:rPr>
        <w:t>оплату дополнительных отпусков за ненормированный рабочий день согласно перечн</w:t>
      </w:r>
      <w:r>
        <w:rPr>
          <w:lang w:val="be-BY"/>
        </w:rPr>
        <w:t>ю</w:t>
      </w:r>
      <w:r w:rsidRPr="00E77031">
        <w:rPr>
          <w:lang w:val="be-BY"/>
        </w:rPr>
        <w:t xml:space="preserve"> категорий работников, Волковысской ЦРБ, которым устанавливается дополнительный отпуск за ненормированный рабочий день</w:t>
      </w:r>
      <w:r w:rsidR="008045E5">
        <w:rPr>
          <w:lang w:val="be-BY"/>
        </w:rPr>
        <w:t>;</w:t>
      </w:r>
    </w:p>
    <w:p w:rsidR="00EA3A76" w:rsidRDefault="00EA3A76" w:rsidP="00920735">
      <w:pPr>
        <w:pStyle w:val="a6"/>
        <w:tabs>
          <w:tab w:val="left" w:pos="0"/>
          <w:tab w:val="left" w:pos="709"/>
          <w:tab w:val="left" w:pos="993"/>
        </w:tabs>
        <w:ind w:left="0"/>
        <w:jc w:val="both"/>
      </w:pPr>
      <w:r>
        <w:t xml:space="preserve">          </w:t>
      </w:r>
      <w:r w:rsidR="008045E5">
        <w:t>3.</w:t>
      </w:r>
      <w:r w:rsidR="00E05B04">
        <w:t>3</w:t>
      </w:r>
      <w:r w:rsidR="00CB5399">
        <w:t>.</w:t>
      </w:r>
      <w:r w:rsidR="0020479C">
        <w:t>8</w:t>
      </w:r>
      <w:r w:rsidR="008045E5">
        <w:t>. иные цели в с</w:t>
      </w:r>
      <w:r w:rsidR="00DF7E91">
        <w:t>оответствии с законодательством;</w:t>
      </w:r>
    </w:p>
    <w:p w:rsidR="00DF7E91" w:rsidRDefault="008D0E97" w:rsidP="00DF7E91">
      <w:pPr>
        <w:pStyle w:val="a6"/>
        <w:tabs>
          <w:tab w:val="left" w:pos="284"/>
          <w:tab w:val="left" w:pos="993"/>
        </w:tabs>
        <w:ind w:left="0"/>
        <w:jc w:val="both"/>
        <w:rPr>
          <w:szCs w:val="30"/>
        </w:rPr>
      </w:pPr>
      <w:r>
        <w:t xml:space="preserve">          </w:t>
      </w:r>
      <w:proofErr w:type="gramStart"/>
      <w:r w:rsidR="00DF7E91">
        <w:rPr>
          <w:szCs w:val="30"/>
        </w:rPr>
        <w:t>3.3.9. отчисление денежных средств профсоюзной организации для   организации и проведения культурно-массовых, спортивных мероприятий, новогодних елок, удешевления стоимости новогодних подарков для работников, удешевление новогодних кондитерских подарков членам профсоюза, имеющим детей в возрасте до 12 лет включительно, пропаганды здорового образа жизни, возрождения национальной культуры, иных социально-значимых целей в размере не менее 0,15 процента внебюджетных средств в части сумм превышения доходов над расходами</w:t>
      </w:r>
      <w:proofErr w:type="gramEnd"/>
      <w:r w:rsidR="00DF7E91">
        <w:rPr>
          <w:szCs w:val="30"/>
        </w:rPr>
        <w:t xml:space="preserve">, </w:t>
      </w:r>
      <w:proofErr w:type="gramStart"/>
      <w:r w:rsidR="00DF7E91">
        <w:rPr>
          <w:szCs w:val="30"/>
        </w:rPr>
        <w:t>остающихся</w:t>
      </w:r>
      <w:proofErr w:type="gramEnd"/>
      <w:r w:rsidR="00DF7E91">
        <w:rPr>
          <w:szCs w:val="30"/>
        </w:rPr>
        <w:t xml:space="preserve"> в распоряжении бюджетной организации ежемесячно;</w:t>
      </w:r>
    </w:p>
    <w:p w:rsidR="00DF7E91" w:rsidRDefault="00DF7E91" w:rsidP="00DF7E91">
      <w:pPr>
        <w:pStyle w:val="a6"/>
        <w:tabs>
          <w:tab w:val="left" w:pos="0"/>
          <w:tab w:val="left" w:pos="709"/>
          <w:tab w:val="left" w:pos="993"/>
        </w:tabs>
        <w:spacing w:after="0"/>
        <w:ind w:left="0"/>
        <w:jc w:val="both"/>
        <w:rPr>
          <w:szCs w:val="30"/>
        </w:rPr>
      </w:pPr>
      <w:r>
        <w:t xml:space="preserve">        </w:t>
      </w:r>
      <w:r>
        <w:rPr>
          <w:szCs w:val="30"/>
        </w:rPr>
        <w:t xml:space="preserve">3.4. </w:t>
      </w:r>
      <w:proofErr w:type="gramStart"/>
      <w:r>
        <w:rPr>
          <w:szCs w:val="30"/>
        </w:rPr>
        <w:t xml:space="preserve">Направление средств, остающихся в распоряжении организации от осуществления приносящей доходы деятельности, на цели, предусмотренные в п.3.3.1-3.3.9 осуществляются при условии отсутствия просроченной кредиторской задолженности в целом по учреждению (без учета бюджетных обязательств, зарегистрированных в установленном порядке территориальными органами государственного казначейства) по платежам в бюджет, внебюджетные фонды, оплате за товары (работы, услуги). </w:t>
      </w:r>
      <w:proofErr w:type="gramEnd"/>
    </w:p>
    <w:p w:rsidR="008D0E97" w:rsidRDefault="008D0E97" w:rsidP="00920735">
      <w:pPr>
        <w:pStyle w:val="a6"/>
        <w:tabs>
          <w:tab w:val="left" w:pos="0"/>
          <w:tab w:val="left" w:pos="709"/>
          <w:tab w:val="left" w:pos="993"/>
        </w:tabs>
        <w:ind w:left="0"/>
        <w:jc w:val="both"/>
      </w:pPr>
      <w:r>
        <w:t xml:space="preserve">                         </w:t>
      </w:r>
    </w:p>
    <w:p w:rsidR="008D0E97" w:rsidRDefault="008D0E97" w:rsidP="00920735">
      <w:pPr>
        <w:pStyle w:val="a6"/>
        <w:tabs>
          <w:tab w:val="left" w:pos="0"/>
          <w:tab w:val="left" w:pos="709"/>
          <w:tab w:val="left" w:pos="993"/>
        </w:tabs>
        <w:ind w:left="0"/>
        <w:jc w:val="both"/>
      </w:pPr>
      <w:r>
        <w:t xml:space="preserve">                                                 Глава 4</w:t>
      </w:r>
    </w:p>
    <w:p w:rsidR="00EA3A76" w:rsidRPr="008D0E97" w:rsidRDefault="008045E5" w:rsidP="00920735">
      <w:pPr>
        <w:jc w:val="both"/>
        <w:rPr>
          <w:sz w:val="30"/>
          <w:szCs w:val="30"/>
        </w:rPr>
      </w:pPr>
      <w:r w:rsidRPr="008D0E97">
        <w:rPr>
          <w:sz w:val="30"/>
          <w:szCs w:val="30"/>
        </w:rPr>
        <w:t xml:space="preserve">  </w:t>
      </w:r>
      <w:r w:rsidR="00EA3A76" w:rsidRPr="008D0E97">
        <w:rPr>
          <w:sz w:val="30"/>
          <w:szCs w:val="30"/>
        </w:rPr>
        <w:t xml:space="preserve"> </w:t>
      </w:r>
      <w:r w:rsidR="008D0E97">
        <w:rPr>
          <w:sz w:val="30"/>
          <w:szCs w:val="30"/>
        </w:rPr>
        <w:t xml:space="preserve">    </w:t>
      </w:r>
      <w:r w:rsidR="00EA3A76" w:rsidRPr="008D0E97">
        <w:rPr>
          <w:sz w:val="30"/>
          <w:szCs w:val="30"/>
        </w:rPr>
        <w:t xml:space="preserve">Порядок уменьшения или </w:t>
      </w:r>
      <w:r w:rsidR="008D0E97" w:rsidRPr="008D0E97">
        <w:rPr>
          <w:sz w:val="30"/>
          <w:szCs w:val="30"/>
        </w:rPr>
        <w:t>невыплаты премии</w:t>
      </w:r>
      <w:r w:rsidRPr="008D0E97">
        <w:rPr>
          <w:sz w:val="30"/>
          <w:szCs w:val="30"/>
        </w:rPr>
        <w:t xml:space="preserve">, и иных выплат </w:t>
      </w:r>
      <w:r w:rsidR="00EA3A76" w:rsidRPr="008D0E97">
        <w:rPr>
          <w:sz w:val="30"/>
          <w:szCs w:val="30"/>
        </w:rPr>
        <w:t xml:space="preserve"> </w:t>
      </w:r>
    </w:p>
    <w:p w:rsidR="00C93483" w:rsidRPr="008D0E97" w:rsidRDefault="00EA3A76" w:rsidP="00920735">
      <w:pPr>
        <w:ind w:firstLine="567"/>
        <w:jc w:val="both"/>
        <w:rPr>
          <w:sz w:val="30"/>
          <w:szCs w:val="30"/>
        </w:rPr>
      </w:pPr>
      <w:r w:rsidRPr="008D0E97">
        <w:rPr>
          <w:sz w:val="30"/>
          <w:szCs w:val="30"/>
        </w:rPr>
        <w:t xml:space="preserve">  </w:t>
      </w:r>
    </w:p>
    <w:p w:rsidR="00C93483" w:rsidRDefault="008045E5" w:rsidP="00920735">
      <w:pPr>
        <w:pStyle w:val="a6"/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30"/>
        </w:rPr>
      </w:pPr>
      <w:r>
        <w:rPr>
          <w:szCs w:val="30"/>
        </w:rPr>
        <w:t xml:space="preserve">4.1. </w:t>
      </w:r>
      <w:r w:rsidR="00C93483">
        <w:rPr>
          <w:szCs w:val="30"/>
        </w:rPr>
        <w:t xml:space="preserve">Выполнение задания на </w:t>
      </w:r>
      <w:r w:rsidR="00C93483" w:rsidRPr="00EC0B49">
        <w:rPr>
          <w:szCs w:val="30"/>
        </w:rPr>
        <w:t>69</w:t>
      </w:r>
      <w:r w:rsidR="00C93483">
        <w:rPr>
          <w:szCs w:val="30"/>
        </w:rPr>
        <w:t xml:space="preserve">% и ниже лишает подразделение и, соответственно, работника премии за </w:t>
      </w:r>
      <w:r w:rsidR="00C93483" w:rsidRPr="006B5ECF">
        <w:rPr>
          <w:szCs w:val="30"/>
        </w:rPr>
        <w:t>отчетный</w:t>
      </w:r>
      <w:r w:rsidR="00C93483" w:rsidRPr="000F5EA9">
        <w:rPr>
          <w:szCs w:val="30"/>
        </w:rPr>
        <w:t xml:space="preserve"> период</w:t>
      </w:r>
      <w:r w:rsidR="00C93483">
        <w:t xml:space="preserve"> </w:t>
      </w:r>
      <w:r w:rsidR="00C93483" w:rsidRPr="000F5EA9">
        <w:rPr>
          <w:szCs w:val="30"/>
        </w:rPr>
        <w:t>(1-й квартал, полугодие, 9 месяцев, год)</w:t>
      </w:r>
      <w:r w:rsidR="00C93483">
        <w:rPr>
          <w:szCs w:val="30"/>
        </w:rPr>
        <w:t>.</w:t>
      </w:r>
    </w:p>
    <w:p w:rsidR="00C93483" w:rsidRDefault="008045E5" w:rsidP="00920735">
      <w:pPr>
        <w:pStyle w:val="a6"/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30"/>
        </w:rPr>
      </w:pPr>
      <w:r>
        <w:rPr>
          <w:szCs w:val="30"/>
        </w:rPr>
        <w:t>4.2.</w:t>
      </w:r>
      <w:r w:rsidR="00C93483">
        <w:rPr>
          <w:szCs w:val="30"/>
        </w:rPr>
        <w:t xml:space="preserve"> Сумма премии</w:t>
      </w:r>
      <w:r w:rsidR="00C93483" w:rsidRPr="00A45A56">
        <w:rPr>
          <w:szCs w:val="30"/>
        </w:rPr>
        <w:t xml:space="preserve"> </w:t>
      </w:r>
      <w:r w:rsidR="00C93483" w:rsidRPr="000F5EA9">
        <w:rPr>
          <w:szCs w:val="30"/>
        </w:rPr>
        <w:t>за отчетный период</w:t>
      </w:r>
      <w:r w:rsidR="00C93483">
        <w:t xml:space="preserve"> </w:t>
      </w:r>
      <w:r w:rsidR="00C93483" w:rsidRPr="000F5EA9">
        <w:rPr>
          <w:szCs w:val="30"/>
        </w:rPr>
        <w:t>(1-й квартал, полугодие, 9 месяцев, год)</w:t>
      </w:r>
      <w:r w:rsidR="00C93483">
        <w:rPr>
          <w:szCs w:val="30"/>
        </w:rPr>
        <w:t xml:space="preserve"> заместителей главного врача по </w:t>
      </w:r>
      <w:proofErr w:type="spellStart"/>
      <w:r w:rsidR="00C93483">
        <w:rPr>
          <w:szCs w:val="30"/>
        </w:rPr>
        <w:t>курации</w:t>
      </w:r>
      <w:proofErr w:type="spellEnd"/>
      <w:r w:rsidR="00C93483">
        <w:rPr>
          <w:szCs w:val="30"/>
        </w:rPr>
        <w:t xml:space="preserve"> и </w:t>
      </w:r>
      <w:r w:rsidR="00C93483" w:rsidRPr="00E77031">
        <w:t>работников, содействующих развитию внебюджетной деятельности, в том числе административно–управленческ</w:t>
      </w:r>
      <w:r w:rsidR="00C93483">
        <w:t>ого</w:t>
      </w:r>
      <w:r w:rsidR="00C93483" w:rsidRPr="00E77031">
        <w:t xml:space="preserve"> и хозяйственно-обслуживающ</w:t>
      </w:r>
      <w:r w:rsidR="00C93483">
        <w:t xml:space="preserve">его </w:t>
      </w:r>
      <w:r w:rsidR="00C93483" w:rsidRPr="00E77031">
        <w:t>персонала</w:t>
      </w:r>
      <w:r w:rsidR="00C93483">
        <w:t>,</w:t>
      </w:r>
      <w:r w:rsidR="00C93483" w:rsidRPr="00434A26">
        <w:t xml:space="preserve"> </w:t>
      </w:r>
      <w:r w:rsidR="00C93483">
        <w:rPr>
          <w:szCs w:val="30"/>
        </w:rPr>
        <w:t>зависит от процента выполнения планового задания по курируемым видам оказываемой платной медицинской помощи и экспорту услуг.</w:t>
      </w:r>
    </w:p>
    <w:p w:rsidR="00C93483" w:rsidRDefault="00C93483" w:rsidP="00920735">
      <w:pPr>
        <w:pStyle w:val="a6"/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30"/>
        </w:rPr>
      </w:pPr>
      <w:r>
        <w:rPr>
          <w:szCs w:val="30"/>
        </w:rPr>
        <w:t xml:space="preserve">Выполнение задания </w:t>
      </w:r>
      <w:r w:rsidRPr="00EC0B49">
        <w:rPr>
          <w:szCs w:val="30"/>
        </w:rPr>
        <w:t>на 69</w:t>
      </w:r>
      <w:r>
        <w:rPr>
          <w:szCs w:val="30"/>
        </w:rPr>
        <w:t xml:space="preserve">% и ниже лишает заместителя главного врача по </w:t>
      </w:r>
      <w:proofErr w:type="spellStart"/>
      <w:r>
        <w:rPr>
          <w:szCs w:val="30"/>
        </w:rPr>
        <w:t>курации</w:t>
      </w:r>
      <w:proofErr w:type="spellEnd"/>
      <w:r>
        <w:rPr>
          <w:szCs w:val="30"/>
        </w:rPr>
        <w:t xml:space="preserve"> квартальной премии. </w:t>
      </w:r>
    </w:p>
    <w:p w:rsidR="008045E5" w:rsidRDefault="008045E5" w:rsidP="00920735">
      <w:pPr>
        <w:pStyle w:val="a6"/>
        <w:tabs>
          <w:tab w:val="left" w:pos="0"/>
          <w:tab w:val="left" w:pos="709"/>
          <w:tab w:val="left" w:pos="993"/>
        </w:tabs>
        <w:ind w:left="0"/>
        <w:jc w:val="both"/>
      </w:pPr>
      <w:r>
        <w:t xml:space="preserve">          4.3. </w:t>
      </w:r>
      <w:r w:rsidR="00C93483">
        <w:t xml:space="preserve"> </w:t>
      </w:r>
      <w:r w:rsidR="00C93483" w:rsidRPr="00E77031">
        <w:t>В</w:t>
      </w:r>
      <w:r w:rsidR="00C93483" w:rsidRPr="00DF3338">
        <w:t>с</w:t>
      </w:r>
      <w:r w:rsidR="00C93483" w:rsidRPr="00E77031">
        <w:t xml:space="preserve">е </w:t>
      </w:r>
      <w:r w:rsidR="00C93483">
        <w:t>премии</w:t>
      </w:r>
      <w:r w:rsidR="00C93483" w:rsidRPr="007D4328">
        <w:rPr>
          <w:b/>
          <w:szCs w:val="30"/>
        </w:rPr>
        <w:t xml:space="preserve"> </w:t>
      </w:r>
      <w:r w:rsidR="000A7A4C">
        <w:rPr>
          <w:color w:val="000000"/>
          <w:szCs w:val="30"/>
        </w:rPr>
        <w:t>и иные выплата</w:t>
      </w:r>
      <w:r w:rsidR="000A7A4C" w:rsidRPr="005A1785">
        <w:rPr>
          <w:color w:val="000000"/>
          <w:szCs w:val="30"/>
        </w:rPr>
        <w:t xml:space="preserve"> работникам учреждения</w:t>
      </w:r>
      <w:r w:rsidR="000A7A4C">
        <w:rPr>
          <w:color w:val="000000"/>
          <w:szCs w:val="30"/>
        </w:rPr>
        <w:t xml:space="preserve">, а так же </w:t>
      </w:r>
      <w:r w:rsidR="000A7A4C" w:rsidRPr="005A1785">
        <w:rPr>
          <w:color w:val="000000"/>
          <w:szCs w:val="30"/>
        </w:rPr>
        <w:t xml:space="preserve"> </w:t>
      </w:r>
      <w:r w:rsidR="00C93483" w:rsidRPr="007D4328">
        <w:rPr>
          <w:szCs w:val="30"/>
        </w:rPr>
        <w:t>выплат</w:t>
      </w:r>
      <w:r w:rsidR="00C93483">
        <w:rPr>
          <w:szCs w:val="30"/>
        </w:rPr>
        <w:t>ы</w:t>
      </w:r>
      <w:r w:rsidR="00C93483" w:rsidRPr="007D4328">
        <w:rPr>
          <w:szCs w:val="30"/>
        </w:rPr>
        <w:t xml:space="preserve"> иным лицам</w:t>
      </w:r>
      <w:r w:rsidR="00C93483">
        <w:t xml:space="preserve"> </w:t>
      </w:r>
      <w:r w:rsidR="00C93483" w:rsidRPr="0072038B">
        <w:t>из прибыли осуществляются при условии отсутствия просроченной кредиторской задолженности в целом по учреждению (без учета бюджетных обязательств, зарегистрированны</w:t>
      </w:r>
      <w:r w:rsidR="00C93483">
        <w:t>х в установленном порядке территориальными органами государственного казначейства) по платежам в бюджет, внебюджетные фонды,</w:t>
      </w:r>
      <w:r w:rsidR="00C93483" w:rsidRPr="00E77031">
        <w:t xml:space="preserve"> оплате за товары (работы, услуги). </w:t>
      </w:r>
    </w:p>
    <w:p w:rsidR="00EA3A76" w:rsidRPr="000D79A9" w:rsidRDefault="00EA3A76" w:rsidP="00920735">
      <w:pPr>
        <w:pStyle w:val="a6"/>
        <w:tabs>
          <w:tab w:val="left" w:pos="0"/>
          <w:tab w:val="left" w:pos="709"/>
          <w:tab w:val="left" w:pos="993"/>
        </w:tabs>
        <w:ind w:left="0"/>
        <w:jc w:val="both"/>
        <w:rPr>
          <w:szCs w:val="30"/>
        </w:rPr>
      </w:pPr>
      <w:r>
        <w:rPr>
          <w:color w:val="FF6600"/>
          <w:szCs w:val="30"/>
        </w:rPr>
        <w:t xml:space="preserve">           </w:t>
      </w:r>
      <w:r w:rsidRPr="00705ED7">
        <w:rPr>
          <w:szCs w:val="30"/>
        </w:rPr>
        <w:t>4.</w:t>
      </w:r>
      <w:r w:rsidR="008045E5">
        <w:rPr>
          <w:szCs w:val="30"/>
        </w:rPr>
        <w:t>4</w:t>
      </w:r>
      <w:r w:rsidRPr="000D79A9">
        <w:rPr>
          <w:szCs w:val="30"/>
        </w:rPr>
        <w:t>.</w:t>
      </w:r>
      <w:r>
        <w:rPr>
          <w:szCs w:val="30"/>
        </w:rPr>
        <w:t xml:space="preserve">  </w:t>
      </w:r>
      <w:r w:rsidRPr="000D79A9">
        <w:rPr>
          <w:szCs w:val="30"/>
        </w:rPr>
        <w:t>Премия по итогам работы за квартал,</w:t>
      </w:r>
      <w:r>
        <w:rPr>
          <w:szCs w:val="30"/>
        </w:rPr>
        <w:t xml:space="preserve"> полугодие, 9 месяцев,</w:t>
      </w:r>
      <w:r w:rsidRPr="000D79A9">
        <w:rPr>
          <w:szCs w:val="30"/>
        </w:rPr>
        <w:t xml:space="preserve"> год не выплачивается работникам, с которыми прекращены трудовые отношения в течение </w:t>
      </w:r>
      <w:r>
        <w:rPr>
          <w:szCs w:val="30"/>
        </w:rPr>
        <w:t>отчетного периода</w:t>
      </w:r>
      <w:r w:rsidRPr="000D79A9">
        <w:rPr>
          <w:szCs w:val="30"/>
        </w:rPr>
        <w:t xml:space="preserve">. </w:t>
      </w:r>
      <w:bookmarkStart w:id="0" w:name="_GoBack"/>
      <w:bookmarkEnd w:id="0"/>
    </w:p>
    <w:p w:rsidR="00EA3A76" w:rsidRDefault="00EA3A76" w:rsidP="00920735">
      <w:pPr>
        <w:tabs>
          <w:tab w:val="left" w:pos="709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4830A1" w:rsidRDefault="004830A1"/>
    <w:sectPr w:rsidR="004830A1" w:rsidSect="006D5F30">
      <w:headerReference w:type="default" r:id="rId8"/>
      <w:pgSz w:w="11906" w:h="16838" w:code="9"/>
      <w:pgMar w:top="851" w:right="99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C5" w:rsidRDefault="006B70C5">
      <w:r>
        <w:separator/>
      </w:r>
    </w:p>
  </w:endnote>
  <w:endnote w:type="continuationSeparator" w:id="0">
    <w:p w:rsidR="006B70C5" w:rsidRDefault="006B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C5" w:rsidRDefault="006B70C5">
      <w:r>
        <w:separator/>
      </w:r>
    </w:p>
  </w:footnote>
  <w:footnote w:type="continuationSeparator" w:id="0">
    <w:p w:rsidR="006B70C5" w:rsidRDefault="006B7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51" w:rsidRDefault="0022146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3A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7E91">
      <w:rPr>
        <w:rStyle w:val="a5"/>
        <w:noProof/>
      </w:rPr>
      <w:t>5</w:t>
    </w:r>
    <w:r>
      <w:rPr>
        <w:rStyle w:val="a5"/>
      </w:rPr>
      <w:fldChar w:fldCharType="end"/>
    </w:r>
  </w:p>
  <w:p w:rsidR="004B7D51" w:rsidRDefault="006B70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31CC9"/>
    <w:multiLevelType w:val="multilevel"/>
    <w:tmpl w:val="45D4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>
      <w:start w:val="1"/>
      <w:numFmt w:val="decimal"/>
      <w:isLgl/>
      <w:lvlText w:val="%3.%2.%3"/>
      <w:lvlJc w:val="left"/>
      <w:pPr>
        <w:tabs>
          <w:tab w:val="num" w:pos="1080"/>
        </w:tabs>
        <w:ind w:firstLine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3A76"/>
    <w:rsid w:val="000A7A4C"/>
    <w:rsid w:val="000B2C59"/>
    <w:rsid w:val="000F184B"/>
    <w:rsid w:val="00100F81"/>
    <w:rsid w:val="001B37EA"/>
    <w:rsid w:val="001C6E85"/>
    <w:rsid w:val="0020479C"/>
    <w:rsid w:val="00221461"/>
    <w:rsid w:val="002427D6"/>
    <w:rsid w:val="002929A6"/>
    <w:rsid w:val="002C6034"/>
    <w:rsid w:val="00391AA9"/>
    <w:rsid w:val="003C205A"/>
    <w:rsid w:val="00405D90"/>
    <w:rsid w:val="004315F5"/>
    <w:rsid w:val="00435268"/>
    <w:rsid w:val="004656ED"/>
    <w:rsid w:val="004830A1"/>
    <w:rsid w:val="0049169C"/>
    <w:rsid w:val="004C0711"/>
    <w:rsid w:val="004C7818"/>
    <w:rsid w:val="004E30C5"/>
    <w:rsid w:val="00514AE5"/>
    <w:rsid w:val="00532E91"/>
    <w:rsid w:val="00566189"/>
    <w:rsid w:val="0058087E"/>
    <w:rsid w:val="00586B3C"/>
    <w:rsid w:val="005B4C68"/>
    <w:rsid w:val="00632D24"/>
    <w:rsid w:val="0063349B"/>
    <w:rsid w:val="00636B86"/>
    <w:rsid w:val="00672AB7"/>
    <w:rsid w:val="006B70C5"/>
    <w:rsid w:val="0077037C"/>
    <w:rsid w:val="007D4328"/>
    <w:rsid w:val="008030F3"/>
    <w:rsid w:val="008045E5"/>
    <w:rsid w:val="00804E8D"/>
    <w:rsid w:val="008314F6"/>
    <w:rsid w:val="00884908"/>
    <w:rsid w:val="008D0E97"/>
    <w:rsid w:val="00910746"/>
    <w:rsid w:val="00920735"/>
    <w:rsid w:val="0092129E"/>
    <w:rsid w:val="009734B2"/>
    <w:rsid w:val="009F279A"/>
    <w:rsid w:val="00A27572"/>
    <w:rsid w:val="00A33A84"/>
    <w:rsid w:val="00AA7D4A"/>
    <w:rsid w:val="00AD536B"/>
    <w:rsid w:val="00B05764"/>
    <w:rsid w:val="00B65498"/>
    <w:rsid w:val="00B76E6E"/>
    <w:rsid w:val="00B9483F"/>
    <w:rsid w:val="00B94E0A"/>
    <w:rsid w:val="00C149FD"/>
    <w:rsid w:val="00C26317"/>
    <w:rsid w:val="00C93483"/>
    <w:rsid w:val="00CB5399"/>
    <w:rsid w:val="00CE6AE9"/>
    <w:rsid w:val="00D07052"/>
    <w:rsid w:val="00D7754B"/>
    <w:rsid w:val="00DD168D"/>
    <w:rsid w:val="00DF7E91"/>
    <w:rsid w:val="00E05B04"/>
    <w:rsid w:val="00E763F2"/>
    <w:rsid w:val="00EA3A76"/>
    <w:rsid w:val="00F07B04"/>
    <w:rsid w:val="00F161DD"/>
    <w:rsid w:val="00F417E0"/>
    <w:rsid w:val="00F420C6"/>
    <w:rsid w:val="00F7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A3A76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EA3A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EA3A76"/>
  </w:style>
  <w:style w:type="paragraph" w:styleId="a6">
    <w:name w:val="List Paragraph"/>
    <w:basedOn w:val="a"/>
    <w:qFormat/>
    <w:rsid w:val="00EA3A76"/>
    <w:pPr>
      <w:spacing w:after="200"/>
      <w:ind w:left="720"/>
      <w:contextualSpacing/>
    </w:pPr>
    <w:rPr>
      <w:rFonts w:eastAsia="Calibri"/>
      <w:sz w:val="30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27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2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FF88-2625-4188-9500-4A58BB39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Анатолий</cp:lastModifiedBy>
  <cp:revision>2</cp:revision>
  <cp:lastPrinted>2022-03-09T09:03:00Z</cp:lastPrinted>
  <dcterms:created xsi:type="dcterms:W3CDTF">2022-12-23T09:25:00Z</dcterms:created>
  <dcterms:modified xsi:type="dcterms:W3CDTF">2022-12-23T09:25:00Z</dcterms:modified>
</cp:coreProperties>
</file>